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0F2F1" w14:textId="6E36016B" w:rsidR="004C6F24" w:rsidRPr="004E28F0" w:rsidRDefault="004C6F24" w:rsidP="00152155">
      <w:pPr>
        <w:pStyle w:val="Header"/>
        <w:rPr>
          <w:rFonts w:cs="Arial"/>
        </w:rPr>
      </w:pPr>
      <w:bookmarkStart w:id="0" w:name="_GoBack"/>
      <w:bookmarkEnd w:id="0"/>
      <w:r w:rsidRPr="004E28F0">
        <w:rPr>
          <w:rFonts w:cs="Arial"/>
        </w:rPr>
        <w:t>Chapter 4: Benefits Chart</w:t>
      </w:r>
      <w:r w:rsidR="00F95DA4">
        <w:rPr>
          <w:rFonts w:cs="Arial"/>
        </w:rPr>
        <w:t xml:space="preserve"> </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4E28F0">
        <w:rPr>
          <w:rStyle w:val="PlanInstructions"/>
          <w:rFonts w:cs="Arial"/>
          <w:b/>
          <w:i w:val="0"/>
          <w:color w:val="auto"/>
          <w:sz w:val="28"/>
          <w:szCs w:val="28"/>
        </w:rPr>
        <w:t>Introduction</w:t>
      </w:r>
    </w:p>
    <w:p w14:paraId="36F1C994" w14:textId="344EB878"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44FBE6CD" w:rsidR="00A269DC" w:rsidRPr="004E28F0" w:rsidRDefault="00877F9F" w:rsidP="00F51D65">
      <w:pPr>
        <w:ind w:right="0"/>
        <w:rPr>
          <w:rStyle w:val="PlanInstructions"/>
          <w:rFonts w:cs="Arial"/>
          <w:i w:val="0"/>
        </w:rPr>
      </w:pPr>
      <w:r>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 xml:space="preserve">r page number. For example, </w:t>
      </w:r>
      <w:r w:rsidR="009A2D0B">
        <w:rPr>
          <w:rStyle w:val="PlanInstructions"/>
          <w:rFonts w:cs="Arial"/>
        </w:rPr>
        <w:t>“</w:t>
      </w:r>
      <w:r w:rsidR="00570E99">
        <w:rPr>
          <w:rStyle w:val="PlanInstructions"/>
          <w:rFonts w:cs="Arial"/>
        </w:rPr>
        <w:t>refer to</w:t>
      </w:r>
      <w:r w:rsidR="00A269DC" w:rsidRPr="004E28F0">
        <w:rPr>
          <w:rStyle w:val="PlanInstructions"/>
          <w:rFonts w:cs="Arial"/>
        </w:rPr>
        <w:t xml:space="preserve"> Chapter 9, Section A, page 1.</w:t>
      </w:r>
      <w:r w:rsidR="009A2D0B">
        <w:rPr>
          <w:rStyle w:val="PlanInstructions"/>
          <w:rFonts w:cs="Arial"/>
        </w:rPr>
        <w:t>”</w:t>
      </w:r>
      <w:r w:rsidR="00F51D65" w:rsidRPr="004E28F0">
        <w:rPr>
          <w:rStyle w:val="PlanInstructions"/>
          <w:rFonts w:cs="Arial"/>
        </w:rPr>
        <w:t xml:space="preserve"> </w:t>
      </w:r>
      <w:r w:rsidR="00A269DC" w:rsidRPr="004E28F0">
        <w:rPr>
          <w:rStyle w:val="PlanInstructions"/>
          <w:rFonts w:cs="Arial"/>
        </w:rPr>
        <w:t xml:space="preserve">An instruction </w:t>
      </w:r>
      <w:r>
        <w:rPr>
          <w:rStyle w:val="PlanInstructions"/>
          <w:rFonts w:cs="Arial"/>
          <w:i w:val="0"/>
        </w:rPr>
        <w:t>[</w:t>
      </w:r>
      <w:r w:rsidR="00A269DC" w:rsidRPr="004E28F0">
        <w:rPr>
          <w:rStyle w:val="PlanInstructions"/>
          <w:rFonts w:cs="Arial"/>
        </w:rPr>
        <w:t>plans may insert reference, as applicable</w:t>
      </w:r>
      <w:r>
        <w:rPr>
          <w:rStyle w:val="PlanInstructions"/>
          <w:rFonts w:cs="Arial"/>
          <w:i w:val="0"/>
        </w:rPr>
        <w:t>]</w:t>
      </w:r>
      <w:r w:rsidR="00A269DC" w:rsidRPr="004E28F0">
        <w:rPr>
          <w:rStyle w:val="PlanInstructions"/>
          <w:rFonts w:cs="Arial"/>
        </w:rPr>
        <w:t xml:space="preserve"> is listed next to each cross reference throughout the handbook.</w:t>
      </w:r>
      <w:r>
        <w:rPr>
          <w:rStyle w:val="PlanInstructions"/>
          <w:rFonts w:cs="Arial"/>
          <w:i w:val="0"/>
        </w:rPr>
        <w:t>]</w:t>
      </w:r>
    </w:p>
    <w:p w14:paraId="74D8DBD3" w14:textId="5F8C4C9B" w:rsidR="00374B5C" w:rsidRPr="004E28F0" w:rsidRDefault="00877F9F"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7" w:name="_Hlk503515176"/>
      <w:r>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7"/>
    </w:p>
    <w:p w14:paraId="45159383" w14:textId="4CD3D649" w:rsidR="00B8731C" w:rsidRPr="004E28F0" w:rsidRDefault="00A269DC" w:rsidP="00702621">
      <w:pPr>
        <w:pStyle w:val="TOCHead"/>
      </w:pPr>
      <w:r w:rsidRPr="004E28F0">
        <w:t>T</w:t>
      </w:r>
      <w:r w:rsidR="004C6F24" w:rsidRPr="004E28F0">
        <w:t>able of Contents</w:t>
      </w:r>
      <w:bookmarkStart w:id="8" w:name="_Toc109315565"/>
      <w:bookmarkStart w:id="9" w:name="_Toc199361821"/>
      <w:bookmarkStart w:id="10" w:name="_Toc347922240"/>
      <w:bookmarkEnd w:id="1"/>
      <w:bookmarkEnd w:id="2"/>
      <w:bookmarkEnd w:id="3"/>
      <w:bookmarkEnd w:id="4"/>
      <w:bookmarkEnd w:id="5"/>
      <w:bookmarkEnd w:id="6"/>
    </w:p>
    <w:sdt>
      <w:sdtPr>
        <w:rPr>
          <w:rFonts w:cs="Arial"/>
          <w:noProof w:val="0"/>
        </w:rPr>
        <w:id w:val="-52007192"/>
        <w:docPartObj>
          <w:docPartGallery w:val="Table of Contents"/>
          <w:docPartUnique/>
        </w:docPartObj>
      </w:sdtPr>
      <w:sdtEndPr>
        <w:rPr>
          <w:noProof/>
        </w:rPr>
      </w:sdtEndPr>
      <w:sdtContent>
        <w:p w14:paraId="4298AE94" w14:textId="495C4DA0" w:rsidR="008C4CFC" w:rsidRDefault="00B8731C">
          <w:pPr>
            <w:pStyle w:val="TOC1"/>
            <w:rPr>
              <w:rFonts w:asciiTheme="minorHAnsi" w:eastAsiaTheme="minorEastAsia" w:hAnsiTheme="minorHAnsi" w:cstheme="minorBidi"/>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98407800" w:history="1">
            <w:r w:rsidR="008C4CFC" w:rsidRPr="00483693">
              <w:rPr>
                <w:rStyle w:val="Hyperlink"/>
                <w:rFonts w:cs="Arial"/>
                <w14:scene3d>
                  <w14:camera w14:prst="orthographicFront"/>
                  <w14:lightRig w14:rig="threePt" w14:dir="t">
                    <w14:rot w14:lat="0" w14:lon="0" w14:rev="0"/>
                  </w14:lightRig>
                </w14:scene3d>
              </w:rPr>
              <w:t>A.</w:t>
            </w:r>
            <w:r w:rsidR="008C4CFC">
              <w:rPr>
                <w:rFonts w:asciiTheme="minorHAnsi" w:eastAsiaTheme="minorEastAsia" w:hAnsiTheme="minorHAnsi" w:cstheme="minorBidi"/>
              </w:rPr>
              <w:tab/>
            </w:r>
            <w:r w:rsidR="008C4CFC" w:rsidRPr="00483693">
              <w:rPr>
                <w:rStyle w:val="Hyperlink"/>
                <w:rFonts w:cs="Arial"/>
              </w:rPr>
              <w:t>Your covered services</w:t>
            </w:r>
            <w:r w:rsidR="008C4CFC">
              <w:rPr>
                <w:webHidden/>
              </w:rPr>
              <w:tab/>
            </w:r>
            <w:r w:rsidR="008C4CFC">
              <w:rPr>
                <w:webHidden/>
              </w:rPr>
              <w:fldChar w:fldCharType="begin"/>
            </w:r>
            <w:r w:rsidR="008C4CFC">
              <w:rPr>
                <w:webHidden/>
              </w:rPr>
              <w:instrText xml:space="preserve"> PAGEREF _Toc98407800 \h </w:instrText>
            </w:r>
            <w:r w:rsidR="008C4CFC">
              <w:rPr>
                <w:webHidden/>
              </w:rPr>
            </w:r>
            <w:r w:rsidR="008C4CFC">
              <w:rPr>
                <w:webHidden/>
              </w:rPr>
              <w:fldChar w:fldCharType="separate"/>
            </w:r>
            <w:r w:rsidR="00DD2729">
              <w:rPr>
                <w:webHidden/>
              </w:rPr>
              <w:t>2</w:t>
            </w:r>
            <w:r w:rsidR="008C4CFC">
              <w:rPr>
                <w:webHidden/>
              </w:rPr>
              <w:fldChar w:fldCharType="end"/>
            </w:r>
          </w:hyperlink>
        </w:p>
        <w:p w14:paraId="766E4612" w14:textId="4A49B556" w:rsidR="008C4CFC" w:rsidRDefault="00590C54">
          <w:pPr>
            <w:pStyle w:val="TOC2"/>
            <w:rPr>
              <w:rFonts w:asciiTheme="minorHAnsi" w:eastAsiaTheme="minorEastAsia" w:hAnsiTheme="minorHAnsi" w:cstheme="minorBidi"/>
            </w:rPr>
          </w:pPr>
          <w:hyperlink w:anchor="_Toc98407801" w:history="1">
            <w:r w:rsidR="008C4CFC" w:rsidRPr="00483693">
              <w:rPr>
                <w:rStyle w:val="Hyperlink"/>
              </w:rPr>
              <w:t>A1. During public health emergencies</w:t>
            </w:r>
            <w:r w:rsidR="008C4CFC">
              <w:rPr>
                <w:webHidden/>
              </w:rPr>
              <w:tab/>
            </w:r>
            <w:r w:rsidR="008C4CFC">
              <w:rPr>
                <w:webHidden/>
              </w:rPr>
              <w:fldChar w:fldCharType="begin"/>
            </w:r>
            <w:r w:rsidR="008C4CFC">
              <w:rPr>
                <w:webHidden/>
              </w:rPr>
              <w:instrText xml:space="preserve"> PAGEREF _Toc98407801 \h </w:instrText>
            </w:r>
            <w:r w:rsidR="008C4CFC">
              <w:rPr>
                <w:webHidden/>
              </w:rPr>
            </w:r>
            <w:r w:rsidR="008C4CFC">
              <w:rPr>
                <w:webHidden/>
              </w:rPr>
              <w:fldChar w:fldCharType="separate"/>
            </w:r>
            <w:r w:rsidR="00DD2729">
              <w:rPr>
                <w:webHidden/>
              </w:rPr>
              <w:t>2</w:t>
            </w:r>
            <w:r w:rsidR="008C4CFC">
              <w:rPr>
                <w:webHidden/>
              </w:rPr>
              <w:fldChar w:fldCharType="end"/>
            </w:r>
          </w:hyperlink>
        </w:p>
        <w:p w14:paraId="7F83065D" w14:textId="7FE373DB" w:rsidR="008C4CFC" w:rsidRDefault="00590C54">
          <w:pPr>
            <w:pStyle w:val="TOC1"/>
            <w:rPr>
              <w:rFonts w:asciiTheme="minorHAnsi" w:eastAsiaTheme="minorEastAsia" w:hAnsiTheme="minorHAnsi" w:cstheme="minorBidi"/>
            </w:rPr>
          </w:pPr>
          <w:hyperlink w:anchor="_Toc98407802" w:history="1">
            <w:r w:rsidR="008C4CFC" w:rsidRPr="00483693">
              <w:rPr>
                <w:rStyle w:val="Hyperlink"/>
                <w:rFonts w:cs="Arial"/>
                <w14:scene3d>
                  <w14:camera w14:prst="orthographicFront"/>
                  <w14:lightRig w14:rig="threePt" w14:dir="t">
                    <w14:rot w14:lat="0" w14:lon="0" w14:rev="0"/>
                  </w14:lightRig>
                </w14:scene3d>
              </w:rPr>
              <w:t>B.</w:t>
            </w:r>
            <w:r w:rsidR="008C4CFC">
              <w:rPr>
                <w:rFonts w:asciiTheme="minorHAnsi" w:eastAsiaTheme="minorEastAsia" w:hAnsiTheme="minorHAnsi" w:cstheme="minorBidi"/>
              </w:rPr>
              <w:tab/>
            </w:r>
            <w:r w:rsidR="008C4CFC" w:rsidRPr="00483693">
              <w:rPr>
                <w:rStyle w:val="Hyperlink"/>
                <w:rFonts w:cs="Arial"/>
              </w:rPr>
              <w:t>Rules against providers charging you for services</w:t>
            </w:r>
            <w:r w:rsidR="008C4CFC">
              <w:rPr>
                <w:webHidden/>
              </w:rPr>
              <w:tab/>
            </w:r>
            <w:r w:rsidR="008C4CFC">
              <w:rPr>
                <w:webHidden/>
              </w:rPr>
              <w:fldChar w:fldCharType="begin"/>
            </w:r>
            <w:r w:rsidR="008C4CFC">
              <w:rPr>
                <w:webHidden/>
              </w:rPr>
              <w:instrText xml:space="preserve"> PAGEREF _Toc98407802 \h </w:instrText>
            </w:r>
            <w:r w:rsidR="008C4CFC">
              <w:rPr>
                <w:webHidden/>
              </w:rPr>
            </w:r>
            <w:r w:rsidR="008C4CFC">
              <w:rPr>
                <w:webHidden/>
              </w:rPr>
              <w:fldChar w:fldCharType="separate"/>
            </w:r>
            <w:r w:rsidR="00DD2729">
              <w:rPr>
                <w:webHidden/>
              </w:rPr>
              <w:t>3</w:t>
            </w:r>
            <w:r w:rsidR="008C4CFC">
              <w:rPr>
                <w:webHidden/>
              </w:rPr>
              <w:fldChar w:fldCharType="end"/>
            </w:r>
          </w:hyperlink>
        </w:p>
        <w:p w14:paraId="6098184B" w14:textId="4909E537" w:rsidR="008C4CFC" w:rsidRDefault="00590C54">
          <w:pPr>
            <w:pStyle w:val="TOC1"/>
            <w:rPr>
              <w:rFonts w:asciiTheme="minorHAnsi" w:eastAsiaTheme="minorEastAsia" w:hAnsiTheme="minorHAnsi" w:cstheme="minorBidi"/>
            </w:rPr>
          </w:pPr>
          <w:hyperlink w:anchor="_Toc98407803" w:history="1">
            <w:r w:rsidR="008C4CFC" w:rsidRPr="00483693">
              <w:rPr>
                <w:rStyle w:val="Hyperlink"/>
                <w:rFonts w:cs="Arial"/>
                <w14:scene3d>
                  <w14:camera w14:prst="orthographicFront"/>
                  <w14:lightRig w14:rig="threePt" w14:dir="t">
                    <w14:rot w14:lat="0" w14:lon="0" w14:rev="0"/>
                  </w14:lightRig>
                </w14:scene3d>
              </w:rPr>
              <w:t>C.</w:t>
            </w:r>
            <w:r w:rsidR="008C4CFC">
              <w:rPr>
                <w:rFonts w:asciiTheme="minorHAnsi" w:eastAsiaTheme="minorEastAsia" w:hAnsiTheme="minorHAnsi" w:cstheme="minorBidi"/>
              </w:rPr>
              <w:tab/>
            </w:r>
            <w:r w:rsidR="008C4CFC" w:rsidRPr="00483693">
              <w:rPr>
                <w:rStyle w:val="Hyperlink"/>
                <w:rFonts w:cs="Arial"/>
              </w:rPr>
              <w:t>Our plan’s Benefits Chart</w:t>
            </w:r>
            <w:r w:rsidR="008C4CFC">
              <w:rPr>
                <w:webHidden/>
              </w:rPr>
              <w:tab/>
            </w:r>
            <w:r w:rsidR="008C4CFC">
              <w:rPr>
                <w:webHidden/>
              </w:rPr>
              <w:fldChar w:fldCharType="begin"/>
            </w:r>
            <w:r w:rsidR="008C4CFC">
              <w:rPr>
                <w:webHidden/>
              </w:rPr>
              <w:instrText xml:space="preserve"> PAGEREF _Toc98407803 \h </w:instrText>
            </w:r>
            <w:r w:rsidR="008C4CFC">
              <w:rPr>
                <w:webHidden/>
              </w:rPr>
            </w:r>
            <w:r w:rsidR="008C4CFC">
              <w:rPr>
                <w:webHidden/>
              </w:rPr>
              <w:fldChar w:fldCharType="separate"/>
            </w:r>
            <w:r w:rsidR="00DD2729">
              <w:rPr>
                <w:webHidden/>
              </w:rPr>
              <w:t>3</w:t>
            </w:r>
            <w:r w:rsidR="008C4CFC">
              <w:rPr>
                <w:webHidden/>
              </w:rPr>
              <w:fldChar w:fldCharType="end"/>
            </w:r>
          </w:hyperlink>
        </w:p>
        <w:p w14:paraId="45E8CE7C" w14:textId="1C661099" w:rsidR="008C4CFC" w:rsidRDefault="00590C54">
          <w:pPr>
            <w:pStyle w:val="TOC1"/>
            <w:rPr>
              <w:rFonts w:asciiTheme="minorHAnsi" w:eastAsiaTheme="minorEastAsia" w:hAnsiTheme="minorHAnsi" w:cstheme="minorBidi"/>
            </w:rPr>
          </w:pPr>
          <w:hyperlink w:anchor="_Toc98407804" w:history="1">
            <w:r w:rsidR="008C4CFC" w:rsidRPr="00483693">
              <w:rPr>
                <w:rStyle w:val="Hyperlink"/>
                <w:rFonts w:cs="Arial"/>
                <w14:scene3d>
                  <w14:camera w14:prst="orthographicFront"/>
                  <w14:lightRig w14:rig="threePt" w14:dir="t">
                    <w14:rot w14:lat="0" w14:lon="0" w14:rev="0"/>
                  </w14:lightRig>
                </w14:scene3d>
              </w:rPr>
              <w:t>D.</w:t>
            </w:r>
            <w:r w:rsidR="008C4CFC">
              <w:rPr>
                <w:rFonts w:asciiTheme="minorHAnsi" w:eastAsiaTheme="minorEastAsia" w:hAnsiTheme="minorHAnsi" w:cstheme="minorBidi"/>
              </w:rPr>
              <w:tab/>
            </w:r>
            <w:r w:rsidR="008C4CFC" w:rsidRPr="00483693">
              <w:rPr>
                <w:rStyle w:val="Hyperlink"/>
                <w:rFonts w:cs="Arial"/>
              </w:rPr>
              <w:t>The Benefits Chart</w:t>
            </w:r>
            <w:r w:rsidR="008C4CFC">
              <w:rPr>
                <w:webHidden/>
              </w:rPr>
              <w:tab/>
            </w:r>
            <w:r w:rsidR="008C4CFC">
              <w:rPr>
                <w:webHidden/>
              </w:rPr>
              <w:fldChar w:fldCharType="begin"/>
            </w:r>
            <w:r w:rsidR="008C4CFC">
              <w:rPr>
                <w:webHidden/>
              </w:rPr>
              <w:instrText xml:space="preserve"> PAGEREF _Toc98407804 \h </w:instrText>
            </w:r>
            <w:r w:rsidR="008C4CFC">
              <w:rPr>
                <w:webHidden/>
              </w:rPr>
            </w:r>
            <w:r w:rsidR="008C4CFC">
              <w:rPr>
                <w:webHidden/>
              </w:rPr>
              <w:fldChar w:fldCharType="separate"/>
            </w:r>
            <w:r w:rsidR="00DD2729">
              <w:rPr>
                <w:webHidden/>
              </w:rPr>
              <w:t>7</w:t>
            </w:r>
            <w:r w:rsidR="008C4CFC">
              <w:rPr>
                <w:webHidden/>
              </w:rPr>
              <w:fldChar w:fldCharType="end"/>
            </w:r>
          </w:hyperlink>
        </w:p>
        <w:p w14:paraId="0F4651B4" w14:textId="07A057D5" w:rsidR="008C4CFC" w:rsidRDefault="00590C54">
          <w:pPr>
            <w:pStyle w:val="TOC1"/>
            <w:rPr>
              <w:rFonts w:asciiTheme="minorHAnsi" w:eastAsiaTheme="minorEastAsia" w:hAnsiTheme="minorHAnsi" w:cstheme="minorBidi"/>
            </w:rPr>
          </w:pPr>
          <w:hyperlink w:anchor="_Toc98407805" w:history="1">
            <w:r w:rsidR="008C4CFC" w:rsidRPr="00483693">
              <w:rPr>
                <w:rStyle w:val="Hyperlink"/>
                <w:rFonts w:cs="Arial"/>
                <w14:scene3d>
                  <w14:camera w14:prst="orthographicFront"/>
                  <w14:lightRig w14:rig="threePt" w14:dir="t">
                    <w14:rot w14:lat="0" w14:lon="0" w14:rev="0"/>
                  </w14:lightRig>
                </w14:scene3d>
              </w:rPr>
              <w:t>E.</w:t>
            </w:r>
            <w:r w:rsidR="008C4CFC">
              <w:rPr>
                <w:rFonts w:asciiTheme="minorHAnsi" w:eastAsiaTheme="minorEastAsia" w:hAnsiTheme="minorHAnsi" w:cstheme="minorBidi"/>
              </w:rPr>
              <w:tab/>
            </w:r>
            <w:r w:rsidR="008C4CFC" w:rsidRPr="00483693">
              <w:rPr>
                <w:rStyle w:val="Hyperlink"/>
                <w:rFonts w:cs="Arial"/>
              </w:rPr>
              <w:t>Our plan’s visitor or traveler benefits</w:t>
            </w:r>
            <w:r w:rsidR="008C4CFC">
              <w:rPr>
                <w:webHidden/>
              </w:rPr>
              <w:tab/>
            </w:r>
            <w:r w:rsidR="008C4CFC">
              <w:rPr>
                <w:webHidden/>
              </w:rPr>
              <w:fldChar w:fldCharType="begin"/>
            </w:r>
            <w:r w:rsidR="008C4CFC">
              <w:rPr>
                <w:webHidden/>
              </w:rPr>
              <w:instrText xml:space="preserve"> PAGEREF _Toc98407805 \h </w:instrText>
            </w:r>
            <w:r w:rsidR="008C4CFC">
              <w:rPr>
                <w:webHidden/>
              </w:rPr>
            </w:r>
            <w:r w:rsidR="008C4CFC">
              <w:rPr>
                <w:webHidden/>
              </w:rPr>
              <w:fldChar w:fldCharType="separate"/>
            </w:r>
            <w:r w:rsidR="00DD2729">
              <w:rPr>
                <w:webHidden/>
              </w:rPr>
              <w:t>53</w:t>
            </w:r>
            <w:r w:rsidR="008C4CFC">
              <w:rPr>
                <w:webHidden/>
              </w:rPr>
              <w:fldChar w:fldCharType="end"/>
            </w:r>
          </w:hyperlink>
        </w:p>
        <w:p w14:paraId="17B91406" w14:textId="715483A0" w:rsidR="008C4CFC" w:rsidRDefault="00590C54">
          <w:pPr>
            <w:pStyle w:val="TOC1"/>
            <w:rPr>
              <w:rFonts w:asciiTheme="minorHAnsi" w:eastAsiaTheme="minorEastAsia" w:hAnsiTheme="minorHAnsi" w:cstheme="minorBidi"/>
            </w:rPr>
          </w:pPr>
          <w:hyperlink w:anchor="_Toc98407806" w:history="1">
            <w:r w:rsidR="008C4CFC" w:rsidRPr="00483693">
              <w:rPr>
                <w:rStyle w:val="Hyperlink"/>
                <w:rFonts w:cs="Arial"/>
                <w14:scene3d>
                  <w14:camera w14:prst="orthographicFront"/>
                  <w14:lightRig w14:rig="threePt" w14:dir="t">
                    <w14:rot w14:lat="0" w14:lon="0" w14:rev="0"/>
                  </w14:lightRig>
                </w14:scene3d>
              </w:rPr>
              <w:t>F.</w:t>
            </w:r>
            <w:r w:rsidR="008C4CFC">
              <w:rPr>
                <w:rFonts w:asciiTheme="minorHAnsi" w:eastAsiaTheme="minorEastAsia" w:hAnsiTheme="minorHAnsi" w:cstheme="minorBidi"/>
              </w:rPr>
              <w:tab/>
            </w:r>
            <w:r w:rsidR="008C4CFC" w:rsidRPr="00483693">
              <w:rPr>
                <w:rStyle w:val="Hyperlink"/>
                <w:rFonts w:cs="Arial"/>
              </w:rPr>
              <w:t>Benefits covered outside of &lt;plan name&gt;</w:t>
            </w:r>
            <w:r w:rsidR="008C4CFC">
              <w:rPr>
                <w:webHidden/>
              </w:rPr>
              <w:tab/>
            </w:r>
            <w:r w:rsidR="008C4CFC">
              <w:rPr>
                <w:webHidden/>
              </w:rPr>
              <w:fldChar w:fldCharType="begin"/>
            </w:r>
            <w:r w:rsidR="008C4CFC">
              <w:rPr>
                <w:webHidden/>
              </w:rPr>
              <w:instrText xml:space="preserve"> PAGEREF _Toc98407806 \h </w:instrText>
            </w:r>
            <w:r w:rsidR="008C4CFC">
              <w:rPr>
                <w:webHidden/>
              </w:rPr>
            </w:r>
            <w:r w:rsidR="008C4CFC">
              <w:rPr>
                <w:webHidden/>
              </w:rPr>
              <w:fldChar w:fldCharType="separate"/>
            </w:r>
            <w:r w:rsidR="00DD2729">
              <w:rPr>
                <w:webHidden/>
              </w:rPr>
              <w:t>53</w:t>
            </w:r>
            <w:r w:rsidR="008C4CFC">
              <w:rPr>
                <w:webHidden/>
              </w:rPr>
              <w:fldChar w:fldCharType="end"/>
            </w:r>
          </w:hyperlink>
        </w:p>
        <w:p w14:paraId="3241F569" w14:textId="71D164D7" w:rsidR="008C4CFC" w:rsidRDefault="00590C54">
          <w:pPr>
            <w:pStyle w:val="TOC2"/>
            <w:rPr>
              <w:rFonts w:asciiTheme="minorHAnsi" w:eastAsiaTheme="minorEastAsia" w:hAnsiTheme="minorHAnsi" w:cstheme="minorBidi"/>
            </w:rPr>
          </w:pPr>
          <w:hyperlink w:anchor="_Toc98407807" w:history="1">
            <w:r w:rsidR="008C4CFC" w:rsidRPr="00483693">
              <w:rPr>
                <w:rStyle w:val="Hyperlink"/>
              </w:rPr>
              <w:t>F1. Hospice care</w:t>
            </w:r>
            <w:r w:rsidR="008C4CFC">
              <w:rPr>
                <w:webHidden/>
              </w:rPr>
              <w:tab/>
            </w:r>
            <w:r w:rsidR="008C4CFC">
              <w:rPr>
                <w:webHidden/>
              </w:rPr>
              <w:fldChar w:fldCharType="begin"/>
            </w:r>
            <w:r w:rsidR="008C4CFC">
              <w:rPr>
                <w:webHidden/>
              </w:rPr>
              <w:instrText xml:space="preserve"> PAGEREF _Toc98407807 \h </w:instrText>
            </w:r>
            <w:r w:rsidR="008C4CFC">
              <w:rPr>
                <w:webHidden/>
              </w:rPr>
            </w:r>
            <w:r w:rsidR="008C4CFC">
              <w:rPr>
                <w:webHidden/>
              </w:rPr>
              <w:fldChar w:fldCharType="separate"/>
            </w:r>
            <w:r w:rsidR="00DD2729">
              <w:rPr>
                <w:webHidden/>
              </w:rPr>
              <w:t>53</w:t>
            </w:r>
            <w:r w:rsidR="008C4CFC">
              <w:rPr>
                <w:webHidden/>
              </w:rPr>
              <w:fldChar w:fldCharType="end"/>
            </w:r>
          </w:hyperlink>
        </w:p>
        <w:p w14:paraId="27707EB5" w14:textId="79C395AD" w:rsidR="008C4CFC" w:rsidRDefault="00590C54">
          <w:pPr>
            <w:pStyle w:val="TOC2"/>
            <w:rPr>
              <w:rFonts w:asciiTheme="minorHAnsi" w:eastAsiaTheme="minorEastAsia" w:hAnsiTheme="minorHAnsi" w:cstheme="minorBidi"/>
            </w:rPr>
          </w:pPr>
          <w:hyperlink w:anchor="_Toc98407808" w:history="1">
            <w:r w:rsidR="008C4CFC" w:rsidRPr="00483693">
              <w:rPr>
                <w:rStyle w:val="Hyperlink"/>
              </w:rPr>
              <w:t>F2. Services covered by the</w:t>
            </w:r>
            <w:r w:rsidR="00287BDB">
              <w:rPr>
                <w:rStyle w:val="Hyperlink"/>
              </w:rPr>
              <w:t xml:space="preserve"> </w:t>
            </w:r>
            <w:r w:rsidR="008C4CFC" w:rsidRPr="00483693">
              <w:rPr>
                <w:rStyle w:val="Hyperlink"/>
              </w:rPr>
              <w:t>Prepaid Inpatient Health Plan (PIHP)</w:t>
            </w:r>
            <w:r w:rsidR="008C4CFC">
              <w:rPr>
                <w:webHidden/>
              </w:rPr>
              <w:tab/>
            </w:r>
            <w:r w:rsidR="008C4CFC">
              <w:rPr>
                <w:webHidden/>
              </w:rPr>
              <w:fldChar w:fldCharType="begin"/>
            </w:r>
            <w:r w:rsidR="008C4CFC">
              <w:rPr>
                <w:webHidden/>
              </w:rPr>
              <w:instrText xml:space="preserve"> PAGEREF _Toc98407808 \h </w:instrText>
            </w:r>
            <w:r w:rsidR="008C4CFC">
              <w:rPr>
                <w:webHidden/>
              </w:rPr>
            </w:r>
            <w:r w:rsidR="008C4CFC">
              <w:rPr>
                <w:webHidden/>
              </w:rPr>
              <w:fldChar w:fldCharType="separate"/>
            </w:r>
            <w:r w:rsidR="00DD2729">
              <w:rPr>
                <w:webHidden/>
              </w:rPr>
              <w:t>54</w:t>
            </w:r>
            <w:r w:rsidR="008C4CFC">
              <w:rPr>
                <w:webHidden/>
              </w:rPr>
              <w:fldChar w:fldCharType="end"/>
            </w:r>
          </w:hyperlink>
        </w:p>
        <w:p w14:paraId="21B9BD1F" w14:textId="2DAAD5C0" w:rsidR="008C4CFC" w:rsidRDefault="00590C54">
          <w:pPr>
            <w:pStyle w:val="TOC1"/>
            <w:rPr>
              <w:rFonts w:asciiTheme="minorHAnsi" w:eastAsiaTheme="minorEastAsia" w:hAnsiTheme="minorHAnsi" w:cstheme="minorBidi"/>
            </w:rPr>
          </w:pPr>
          <w:hyperlink w:anchor="_Toc98407809" w:history="1">
            <w:r w:rsidR="008C4CFC" w:rsidRPr="00483693">
              <w:rPr>
                <w:rStyle w:val="Hyperlink"/>
                <w:rFonts w:cs="Arial"/>
                <w14:scene3d>
                  <w14:camera w14:prst="orthographicFront"/>
                  <w14:lightRig w14:rig="threePt" w14:dir="t">
                    <w14:rot w14:lat="0" w14:lon="0" w14:rev="0"/>
                  </w14:lightRig>
                </w14:scene3d>
              </w:rPr>
              <w:t>G.</w:t>
            </w:r>
            <w:r w:rsidR="008C4CFC">
              <w:rPr>
                <w:rFonts w:asciiTheme="minorHAnsi" w:eastAsiaTheme="minorEastAsia" w:hAnsiTheme="minorHAnsi" w:cstheme="minorBidi"/>
              </w:rPr>
              <w:tab/>
            </w:r>
            <w:r w:rsidR="008C4CFC" w:rsidRPr="00483693">
              <w:rPr>
                <w:rStyle w:val="Hyperlink"/>
                <w:rFonts w:cs="Arial"/>
              </w:rPr>
              <w:t>Benefits not covered by &lt;plan name&gt;, Medicare, or Michigan Medicaid</w:t>
            </w:r>
            <w:r w:rsidR="008C4CFC">
              <w:rPr>
                <w:webHidden/>
              </w:rPr>
              <w:tab/>
            </w:r>
            <w:r w:rsidR="008C4CFC">
              <w:rPr>
                <w:webHidden/>
              </w:rPr>
              <w:fldChar w:fldCharType="begin"/>
            </w:r>
            <w:r w:rsidR="008C4CFC">
              <w:rPr>
                <w:webHidden/>
              </w:rPr>
              <w:instrText xml:space="preserve"> PAGEREF _Toc98407809 \h </w:instrText>
            </w:r>
            <w:r w:rsidR="008C4CFC">
              <w:rPr>
                <w:webHidden/>
              </w:rPr>
            </w:r>
            <w:r w:rsidR="008C4CFC">
              <w:rPr>
                <w:webHidden/>
              </w:rPr>
              <w:fldChar w:fldCharType="separate"/>
            </w:r>
            <w:r w:rsidR="00DD2729">
              <w:rPr>
                <w:webHidden/>
              </w:rPr>
              <w:t>55</w:t>
            </w:r>
            <w:r w:rsidR="008C4CFC">
              <w:rPr>
                <w:webHidden/>
              </w:rPr>
              <w:fldChar w:fldCharType="end"/>
            </w:r>
          </w:hyperlink>
        </w:p>
        <w:p w14:paraId="433D8527" w14:textId="6D992028" w:rsidR="00B8731C" w:rsidRPr="004E28F0" w:rsidRDefault="00B8731C" w:rsidP="001732C0">
          <w:pPr>
            <w:pStyle w:val="TOC1"/>
            <w:rPr>
              <w:rFonts w:cs="Arial"/>
            </w:rPr>
          </w:pPr>
          <w:r w:rsidRPr="004E28F0">
            <w:rPr>
              <w:rFonts w:cs="Arial"/>
            </w:rPr>
            <w:fldChar w:fldCharType="end"/>
          </w:r>
        </w:p>
      </w:sdtContent>
    </w:sdt>
    <w:p w14:paraId="55F7C216" w14:textId="24BDCEE8" w:rsidR="004C6F24" w:rsidRPr="004E28F0" w:rsidRDefault="00536618" w:rsidP="00DD2729">
      <w:pPr>
        <w:pStyle w:val="Heading1"/>
      </w:pPr>
      <w:r w:rsidRPr="004E28F0">
        <w:br w:type="page"/>
      </w:r>
      <w:bookmarkStart w:id="11" w:name="_Toc401324577"/>
      <w:bookmarkStart w:id="12" w:name="_Toc402276322"/>
      <w:bookmarkStart w:id="13" w:name="_Toc98407800"/>
      <w:r w:rsidR="00374B5C" w:rsidRPr="004E28F0">
        <w:lastRenderedPageBreak/>
        <w:t>Y</w:t>
      </w:r>
      <w:r w:rsidR="004C6F24" w:rsidRPr="004E28F0">
        <w:t>our covered services</w:t>
      </w:r>
      <w:bookmarkEnd w:id="8"/>
      <w:bookmarkEnd w:id="9"/>
      <w:bookmarkEnd w:id="10"/>
      <w:bookmarkEnd w:id="11"/>
      <w:bookmarkEnd w:id="12"/>
      <w:bookmarkEnd w:id="13"/>
    </w:p>
    <w:p w14:paraId="1CDDB197" w14:textId="05E7BD3D"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0B33BA" w:rsidRPr="004E28F0">
        <w:rPr>
          <w:rFonts w:cs="Arial"/>
        </w:rPr>
        <w:t xml:space="preserve">. </w:t>
      </w:r>
      <w:r w:rsidR="00877F9F">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877F9F">
        <w:rPr>
          <w:rStyle w:val="PlanInstructions"/>
          <w:rFonts w:cs="Arial"/>
          <w:i w:val="0"/>
        </w:rPr>
        <w:t>]</w:t>
      </w:r>
    </w:p>
    <w:p w14:paraId="48B9F44F" w14:textId="6AF3D079"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6B3155">
      <w:pPr>
        <w:pStyle w:val="ListParagraph"/>
        <w:numPr>
          <w:ilvl w:val="0"/>
          <w:numId w:val="32"/>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6B3155">
      <w:pPr>
        <w:pStyle w:val="ListParagraph"/>
        <w:numPr>
          <w:ilvl w:val="0"/>
          <w:numId w:val="32"/>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F92E13" w:rsidRPr="004E28F0">
          <w:rPr>
            <w:rFonts w:eastAsiaTheme="minorHAnsi" w:cs="Arial"/>
            <w:color w:val="0000FF"/>
            <w:u w:val="single"/>
          </w:rPr>
          <w:t xml:space="preserve">www.michigan.gov/mdhhs/0,5885,7-339-73970_5461---,00. </w:t>
        </w:r>
      </w:hyperlink>
    </w:p>
    <w:p w14:paraId="519502F7" w14:textId="6FE3E9EE" w:rsidR="00AC3080" w:rsidRPr="004E28F0" w:rsidRDefault="00AC3080" w:rsidP="00152155">
      <w:pPr>
        <w:ind w:right="0"/>
        <w:rPr>
          <w:rFonts w:cs="Arial"/>
        </w:rPr>
      </w:pPr>
      <w:r w:rsidRPr="004E28F0">
        <w:rPr>
          <w:rFonts w:cs="Arial"/>
        </w:rPr>
        <w:t xml:space="preserve">If you need supports and services related to a behavioral health condition, intellectual or developmental disability, or a substance use disorder, please work with your </w:t>
      </w:r>
      <w:r w:rsidR="005F4F1B" w:rsidRPr="004E28F0">
        <w:rPr>
          <w:rFonts w:cs="Arial"/>
        </w:rPr>
        <w:t>C</w:t>
      </w:r>
      <w:r w:rsidRPr="004E28F0">
        <w:rPr>
          <w:rFonts w:cs="Arial"/>
        </w:rPr>
        <w:t xml:space="preserve">are </w:t>
      </w:r>
      <w:r w:rsidR="005F4F1B" w:rsidRPr="004E28F0">
        <w:rPr>
          <w:rFonts w:cs="Arial"/>
        </w:rPr>
        <w:t>C</w:t>
      </w:r>
      <w:r w:rsidRPr="004E28F0">
        <w:rPr>
          <w:rFonts w:cs="Arial"/>
        </w:rPr>
        <w:t xml:space="preserve">oordinator to </w:t>
      </w:r>
      <w:r w:rsidR="00287BDB">
        <w:rPr>
          <w:rFonts w:cs="Arial"/>
        </w:rPr>
        <w:t>determine if the</w:t>
      </w:r>
      <w:r w:rsidRPr="004E28F0">
        <w:rPr>
          <w:rFonts w:cs="Arial"/>
        </w:rPr>
        <w:t xml:space="preserve"> services </w:t>
      </w:r>
      <w:r w:rsidR="00287BDB">
        <w:rPr>
          <w:rFonts w:cs="Arial"/>
        </w:rPr>
        <w:t xml:space="preserve">will be </w:t>
      </w:r>
      <w:r w:rsidR="00051ED2" w:rsidRPr="004E28F0">
        <w:rPr>
          <w:rFonts w:cs="Arial"/>
        </w:rPr>
        <w:t xml:space="preserve">provided </w:t>
      </w:r>
      <w:r w:rsidRPr="004E28F0">
        <w:rPr>
          <w:rFonts w:cs="Arial"/>
        </w:rPr>
        <w:t>through the</w:t>
      </w:r>
      <w:r w:rsidR="00287BDB">
        <w:rPr>
          <w:rFonts w:cs="Arial"/>
        </w:rPr>
        <w:t xml:space="preserve"> plan or</w:t>
      </w:r>
      <w:r w:rsidRPr="004E28F0">
        <w:rPr>
          <w:rFonts w:cs="Arial"/>
        </w:rPr>
        <w:t xml:space="preserve"> Prepaid</w:t>
      </w:r>
      <w:r w:rsidR="007B18A3" w:rsidRPr="004E28F0">
        <w:rPr>
          <w:rFonts w:cs="Arial"/>
        </w:rPr>
        <w:t xml:space="preserve"> Inpatient Health Plan (PIHP).</w:t>
      </w:r>
      <w:r w:rsidR="005A742D" w:rsidRPr="004E28F0">
        <w:rPr>
          <w:rFonts w:cs="Arial"/>
        </w:rPr>
        <w:t xml:space="preserve"> </w:t>
      </w:r>
      <w:r w:rsidR="00287BDB">
        <w:rPr>
          <w:rFonts w:cs="Arial"/>
        </w:rPr>
        <w:t>If the services are provided by the PIHP, y</w:t>
      </w:r>
      <w:r w:rsidR="006D415C" w:rsidRPr="004E28F0">
        <w:rPr>
          <w:rFonts w:cs="Arial"/>
        </w:rPr>
        <w:t xml:space="preserve">ou will also </w:t>
      </w:r>
      <w:r w:rsidR="000F2025" w:rsidRPr="004E28F0">
        <w:rPr>
          <w:rFonts w:cs="Arial"/>
        </w:rPr>
        <w:t xml:space="preserve">get </w:t>
      </w:r>
      <w:r w:rsidR="006D415C" w:rsidRPr="004E28F0">
        <w:rPr>
          <w:rFonts w:cs="Arial"/>
        </w:rPr>
        <w:t xml:space="preserve">a PIHP Member </w:t>
      </w:r>
      <w:r w:rsidR="006C3D5F" w:rsidRPr="004E28F0">
        <w:rPr>
          <w:rFonts w:cs="Arial"/>
        </w:rPr>
        <w:t>H</w:t>
      </w:r>
      <w:r w:rsidR="006D415C" w:rsidRPr="004E28F0">
        <w:rPr>
          <w:rFonts w:cs="Arial"/>
        </w:rPr>
        <w:t xml:space="preserve">andbook which will further explain the PIHP </w:t>
      </w:r>
      <w:r w:rsidR="00051ED2" w:rsidRPr="004E28F0">
        <w:rPr>
          <w:rFonts w:cs="Arial"/>
        </w:rPr>
        <w:t>eligibility and covered specialty services</w:t>
      </w:r>
      <w:r w:rsidR="006D415C" w:rsidRPr="004E28F0">
        <w:rPr>
          <w:rFonts w:cs="Arial"/>
        </w:rPr>
        <w:t xml:space="preserve">. </w:t>
      </w:r>
    </w:p>
    <w:p w14:paraId="72E81DCD" w14:textId="3C1C7B48"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877F9F">
        <w:rPr>
          <w:rStyle w:val="PlanInstructions"/>
          <w:rFonts w:cs="Arial"/>
          <w:i w:val="0"/>
        </w:rPr>
        <w:t>[</w:t>
      </w:r>
      <w:r w:rsidR="00C91FCB" w:rsidRPr="004E28F0">
        <w:rPr>
          <w:rStyle w:val="PlanInstructions"/>
          <w:rFonts w:cs="Arial"/>
        </w:rPr>
        <w:t>plans may insert reference, as applicable</w:t>
      </w:r>
      <w:r w:rsidR="00877F9F">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2B3C8F">
      <w:pPr>
        <w:pStyle w:val="Heading2"/>
      </w:pPr>
      <w:bookmarkStart w:id="14" w:name="_Toc98407801"/>
      <w:r w:rsidRPr="002B3C8F">
        <w:t>A1. During public health emergencies</w:t>
      </w:r>
      <w:bookmarkEnd w:id="14"/>
    </w:p>
    <w:p w14:paraId="37086FE8" w14:textId="74DE9E85" w:rsidR="00C84A07" w:rsidRPr="00C84A07" w:rsidRDefault="00877F9F" w:rsidP="00152155">
      <w:pPr>
        <w:ind w:right="0"/>
        <w:rPr>
          <w:rStyle w:val="PlanInstructions"/>
          <w:i w:val="0"/>
        </w:rPr>
      </w:pPr>
      <w:r>
        <w:rPr>
          <w:color w:val="548DD4"/>
        </w:rPr>
        <w:t>[</w:t>
      </w:r>
      <w:r w:rsidR="00C84A07"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0F224548" w14:textId="25DEFA2A" w:rsidR="004C6F24" w:rsidRPr="004E28F0" w:rsidRDefault="00374B5C" w:rsidP="00DD2729">
      <w:pPr>
        <w:pStyle w:val="Heading1"/>
      </w:pPr>
      <w:bookmarkStart w:id="15" w:name="_Toc511036671"/>
      <w:bookmarkStart w:id="16" w:name="_Toc511036873"/>
      <w:bookmarkStart w:id="17" w:name="_Toc511036945"/>
      <w:bookmarkStart w:id="18" w:name="_Toc512254730"/>
      <w:bookmarkStart w:id="19" w:name="_Toc513012984"/>
      <w:bookmarkStart w:id="20" w:name="_Toc199361827"/>
      <w:bookmarkStart w:id="21" w:name="_Toc347922241"/>
      <w:bookmarkStart w:id="22" w:name="_Toc401324578"/>
      <w:bookmarkStart w:id="23" w:name="_Toc402276323"/>
      <w:bookmarkStart w:id="24" w:name="_Toc98407802"/>
      <w:bookmarkEnd w:id="15"/>
      <w:bookmarkEnd w:id="16"/>
      <w:bookmarkEnd w:id="17"/>
      <w:bookmarkEnd w:id="18"/>
      <w:bookmarkEnd w:id="19"/>
      <w:r w:rsidRPr="004E28F0">
        <w:lastRenderedPageBreak/>
        <w:t>Rules against</w:t>
      </w:r>
      <w:r w:rsidR="004C6F24" w:rsidRPr="004E28F0">
        <w:t xml:space="preserve"> providers </w:t>
      </w:r>
      <w:r w:rsidR="00100F96" w:rsidRPr="004E28F0">
        <w:t>charg</w:t>
      </w:r>
      <w:r w:rsidRPr="004E28F0">
        <w:t>ing</w:t>
      </w:r>
      <w:r w:rsidR="00100F96" w:rsidRPr="004E28F0">
        <w:t xml:space="preserve"> you for services</w:t>
      </w:r>
      <w:bookmarkEnd w:id="20"/>
      <w:bookmarkEnd w:id="21"/>
      <w:bookmarkEnd w:id="22"/>
      <w:bookmarkEnd w:id="23"/>
      <w:bookmarkEnd w:id="24"/>
    </w:p>
    <w:p w14:paraId="30C8A4AA" w14:textId="68E75E93" w:rsidR="004C6F24" w:rsidRPr="004E28F0" w:rsidRDefault="00100F96" w:rsidP="00152155">
      <w:pPr>
        <w:ind w:right="0"/>
        <w:rPr>
          <w:rFonts w:cs="Arial"/>
        </w:rPr>
      </w:pPr>
      <w:r w:rsidRPr="004E28F0">
        <w:rPr>
          <w:rFonts w:cs="Arial"/>
        </w:rPr>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564901C1"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877F9F">
        <w:rPr>
          <w:rStyle w:val="PlanInstructions"/>
          <w:rFonts w:cs="Arial"/>
          <w:i w:val="0"/>
        </w:rPr>
        <w:t>[</w:t>
      </w:r>
      <w:r w:rsidR="00A32A77" w:rsidRPr="004E28F0">
        <w:rPr>
          <w:rStyle w:val="PlanInstructions"/>
          <w:rFonts w:cs="Arial"/>
        </w:rPr>
        <w:t>plans may insert reference, as applicable</w:t>
      </w:r>
      <w:r w:rsidR="00877F9F">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DD2729">
      <w:pPr>
        <w:pStyle w:val="Heading1"/>
      </w:pPr>
      <w:bookmarkStart w:id="25" w:name="_Toc98407803"/>
      <w:r w:rsidRPr="004E28F0">
        <w:t>Our plan’s</w:t>
      </w:r>
      <w:r w:rsidR="00C46028" w:rsidRPr="004E28F0">
        <w:t xml:space="preserve"> Benefits Chart</w:t>
      </w:r>
      <w:bookmarkEnd w:id="25"/>
    </w:p>
    <w:p w14:paraId="176B4598" w14:textId="1062DF8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Plans may add references to long-term care or home and community-based services.</w:t>
      </w:r>
      <w:r>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17A20F98" w:rsidR="005C5F99" w:rsidRPr="004E28F0" w:rsidRDefault="00877F9F" w:rsidP="00152155">
      <w:pPr>
        <w:ind w:right="0"/>
        <w:rPr>
          <w:rFonts w:cs="Arial"/>
          <w:i/>
          <w:color w:val="548DD4"/>
        </w:rPr>
      </w:pPr>
      <w:r>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6B3155">
      <w:pPr>
        <w:pStyle w:val="-maintextbulletslast"/>
        <w:numPr>
          <w:ilvl w:val="0"/>
          <w:numId w:val="17"/>
        </w:numPr>
        <w:rPr>
          <w:rFonts w:cs="Arial"/>
          <w:color w:val="548DD4"/>
        </w:rPr>
      </w:pPr>
      <w:r w:rsidRPr="004E28F0">
        <w:rPr>
          <w:rFonts w:cs="Arial"/>
          <w:color w:val="548DD4"/>
        </w:rPr>
        <w:t xml:space="preserve">General Services </w:t>
      </w:r>
    </w:p>
    <w:p w14:paraId="3C01167E" w14:textId="44BE25C5" w:rsidR="00797806" w:rsidRPr="004E28F0" w:rsidRDefault="006C3D5F" w:rsidP="006B3155">
      <w:pPr>
        <w:pStyle w:val="-maintextbullets"/>
        <w:numPr>
          <w:ilvl w:val="0"/>
          <w:numId w:val="18"/>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152155">
      <w:pPr>
        <w:pStyle w:val="-maintextbulletslast"/>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6B3155">
      <w:pPr>
        <w:pStyle w:val="ListParagraph"/>
        <w:numPr>
          <w:ilvl w:val="0"/>
          <w:numId w:val="25"/>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374DB54C" w:rsidR="00797806" w:rsidRPr="004E28F0" w:rsidRDefault="0007030A" w:rsidP="006B3155">
      <w:pPr>
        <w:pStyle w:val="ListParagraph"/>
        <w:numPr>
          <w:ilvl w:val="0"/>
          <w:numId w:val="25"/>
        </w:numPr>
        <w:ind w:left="1440"/>
        <w:rPr>
          <w:rFonts w:cs="Arial"/>
          <w:color w:val="548DD4"/>
        </w:rPr>
      </w:pPr>
      <w:r w:rsidRPr="004E28F0">
        <w:rPr>
          <w:rFonts w:cs="Arial"/>
          <w:color w:val="548DD4"/>
        </w:rPr>
        <w:t>have a need for covered waiver services</w:t>
      </w:r>
      <w:r w:rsidR="00877F9F">
        <w:rPr>
          <w:rFonts w:cs="Arial"/>
          <w:color w:val="548DD4"/>
        </w:rPr>
        <w:t>]</w:t>
      </w:r>
    </w:p>
    <w:p w14:paraId="7C5EE0B9" w14:textId="2309AE36" w:rsidR="005C5F99" w:rsidRPr="004E28F0" w:rsidRDefault="00877F9F" w:rsidP="00C7288B">
      <w:pPr>
        <w:ind w:right="0"/>
        <w:rPr>
          <w:rFonts w:cs="Arial"/>
          <w:i/>
          <w:color w:val="548DD4"/>
        </w:rPr>
      </w:pPr>
      <w:r>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General Services</w:t>
      </w:r>
    </w:p>
    <w:p w14:paraId="2500300E" w14:textId="6133F83C"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877F9F">
        <w:rPr>
          <w:rStyle w:val="PlanInstructions"/>
          <w:rFonts w:cs="Arial"/>
          <w:i w:val="0"/>
        </w:rPr>
        <w:t>]</w:t>
      </w:r>
    </w:p>
    <w:p w14:paraId="379B4966" w14:textId="67AD7457" w:rsidR="00B444CD" w:rsidRPr="004E28F0" w:rsidRDefault="00877F9F" w:rsidP="00152155">
      <w:pPr>
        <w:ind w:right="0"/>
        <w:rPr>
          <w:rStyle w:val="PlanInstructions"/>
          <w:rFonts w:cs="Arial"/>
          <w:i w:val="0"/>
        </w:rPr>
      </w:pPr>
      <w:r>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w:t>
      </w:r>
      <w:r w:rsidR="007C5FE5" w:rsidRPr="004E28F0">
        <w:rPr>
          <w:rFonts w:eastAsiaTheme="minorHAnsi" w:cs="Arial"/>
        </w:rPr>
        <w:lastRenderedPageBreak/>
        <w:t xml:space="preserve">Services (MDHHS) office. You can find contact information for your local MDHHS office by visiting </w:t>
      </w:r>
      <w:hyperlink r:id="rId13" w:history="1">
        <w:r w:rsidR="00E0543B" w:rsidRPr="004E28F0">
          <w:rPr>
            <w:rFonts w:eastAsiaTheme="minorHAnsi" w:cs="Arial"/>
            <w:color w:val="0000FF"/>
            <w:u w:val="single"/>
          </w:rPr>
          <w:t xml:space="preserve">www.michigan.gov/mdhhs/0,5885,7-339-73970_5461---,00.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2F64DEE"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necessary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877F9F">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877F9F">
        <w:rPr>
          <w:rStyle w:val="PlanInstructions"/>
          <w:rFonts w:cs="Arial"/>
          <w:i w:val="0"/>
        </w:rPr>
        <w:t>]</w:t>
      </w:r>
    </w:p>
    <w:p w14:paraId="0CB0D34F" w14:textId="1EB68BB0"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727AF23B"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877F9F">
        <w:rPr>
          <w:rStyle w:val="PlanInstructions"/>
          <w:rFonts w:cs="Arial"/>
          <w:i w:val="0"/>
        </w:rPr>
        <w:t>[</w:t>
      </w:r>
      <w:r w:rsidRPr="004E28F0">
        <w:rPr>
          <w:rStyle w:val="PlanInstructions"/>
          <w:rFonts w:cs="Arial"/>
        </w:rPr>
        <w:t>Plans that do not require referrals, omit the rest of this paragraph:</w:t>
      </w:r>
      <w:r w:rsidR="00877F9F">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877F9F">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3C135C84"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BF3D51">
        <w:rPr>
          <w:rFonts w:cs="Arial"/>
        </w:rPr>
        <w:t xml:space="preserve"> (PA)</w:t>
      </w:r>
      <w:r w:rsidR="00FD2D3F" w:rsidRPr="004E28F0">
        <w:rPr>
          <w:rFonts w:cs="Arial"/>
        </w:rPr>
        <w:t>.</w:t>
      </w:r>
      <w:r w:rsidRPr="004E28F0">
        <w:rPr>
          <w:rFonts w:cs="Arial"/>
        </w:rPr>
        <w:t xml:space="preserve"> Covered services that need </w:t>
      </w:r>
      <w:r w:rsidR="00BF3D51">
        <w:rPr>
          <w:rFonts w:cs="Arial"/>
        </w:rPr>
        <w:t>PA</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877F9F">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877F9F">
        <w:rPr>
          <w:rStyle w:val="PlanInstructions"/>
          <w:rFonts w:cs="Arial"/>
          <w:i w:val="0"/>
        </w:rPr>
        <w:t>]</w:t>
      </w:r>
      <w:r w:rsidRPr="004E28F0">
        <w:rPr>
          <w:rStyle w:val="PlanInstructions"/>
          <w:rFonts w:cs="Arial"/>
          <w:i w:val="0"/>
        </w:rPr>
        <w:t>.</w:t>
      </w:r>
      <w:r w:rsidRPr="004E28F0">
        <w:rPr>
          <w:rStyle w:val="PlanInstructions"/>
          <w:rFonts w:cs="Arial"/>
        </w:rPr>
        <w:t xml:space="preserve"> </w:t>
      </w:r>
      <w:r w:rsidR="00877F9F">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BF3D51">
        <w:rPr>
          <w:rStyle w:val="PlanInstructions"/>
          <w:rFonts w:cs="Arial"/>
          <w:i w:val="0"/>
        </w:rPr>
        <w:t>PA</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877F9F">
        <w:rPr>
          <w:rStyle w:val="PlanInstructions"/>
          <w:rFonts w:cs="Arial"/>
          <w:i w:val="0"/>
        </w:rPr>
        <w:t>[</w:t>
      </w:r>
      <w:r w:rsidR="002E0EFA" w:rsidRPr="004E28F0">
        <w:rPr>
          <w:rStyle w:val="PlanInstructions"/>
          <w:rFonts w:cs="Arial"/>
        </w:rPr>
        <w:t>i</w:t>
      </w:r>
      <w:r w:rsidRPr="004E28F0">
        <w:rPr>
          <w:rStyle w:val="PlanInstructions"/>
          <w:rFonts w:cs="Arial"/>
        </w:rPr>
        <w:t>nsert list</w:t>
      </w:r>
      <w:r w:rsidR="00877F9F">
        <w:rPr>
          <w:rStyle w:val="PlanInstructions"/>
          <w:rFonts w:cs="Arial"/>
          <w:i w:val="0"/>
        </w:rPr>
        <w:t>]</w:t>
      </w:r>
      <w:r w:rsidRPr="004E28F0">
        <w:rPr>
          <w:rStyle w:val="PlanInstructions"/>
          <w:rFonts w:cs="Arial"/>
          <w:i w:val="0"/>
        </w:rPr>
        <w:t>.</w:t>
      </w:r>
      <w:r w:rsidR="00877F9F">
        <w:rPr>
          <w:rStyle w:val="PlanInstructions"/>
          <w:rFonts w:cs="Arial"/>
          <w:i w:val="0"/>
        </w:rPr>
        <w:t>]</w:t>
      </w:r>
      <w:r w:rsidR="00FD6A82" w:rsidRPr="004E28F0">
        <w:rPr>
          <w:rStyle w:val="PlanInstructions"/>
          <w:rFonts w:cs="Arial"/>
          <w:i w:val="0"/>
        </w:rPr>
        <w:t xml:space="preserve"> </w:t>
      </w:r>
    </w:p>
    <w:p w14:paraId="3C122F5F" w14:textId="453843B6" w:rsidR="00C6454E" w:rsidRPr="004E28F0" w:rsidRDefault="00877F9F" w:rsidP="006B3155">
      <w:pPr>
        <w:pStyle w:val="ListBullet"/>
        <w:numPr>
          <w:ilvl w:val="0"/>
          <w:numId w:val="27"/>
        </w:numPr>
        <w:spacing w:after="200"/>
        <w:ind w:left="720"/>
        <w:rPr>
          <w:rFonts w:cs="Arial"/>
          <w:color w:val="548DD4"/>
        </w:rPr>
      </w:pPr>
      <w:r>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7021FAED" w:rsidR="00267B61" w:rsidRPr="004E28F0" w:rsidRDefault="00877F9F" w:rsidP="006B3155">
      <w:pPr>
        <w:pStyle w:val="ListBullet"/>
        <w:numPr>
          <w:ilvl w:val="1"/>
          <w:numId w:val="28"/>
        </w:numPr>
        <w:spacing w:after="200"/>
        <w:ind w:left="1080"/>
        <w:rPr>
          <w:rStyle w:val="PlanInstructions"/>
          <w:rFonts w:cs="Arial"/>
        </w:rPr>
      </w:pPr>
      <w:r>
        <w:rPr>
          <w:rFonts w:cs="Arial"/>
          <w:color w:val="548DD4"/>
        </w:rPr>
        <w:t>[</w:t>
      </w:r>
      <w:r w:rsidR="00C6454E" w:rsidRPr="004E28F0">
        <w:rPr>
          <w:rFonts w:cs="Arial"/>
          <w:i/>
          <w:color w:val="548DD4"/>
        </w:rPr>
        <w:t>List all applicable chronic conditions here.</w:t>
      </w:r>
      <w:r>
        <w:rPr>
          <w:rFonts w:cs="Arial"/>
          <w:color w:val="548DD4"/>
        </w:rPr>
        <w:t>]</w:t>
      </w:r>
      <w:r w:rsidR="00267B61" w:rsidRPr="004E28F0">
        <w:rPr>
          <w:rStyle w:val="PlanInstructions"/>
          <w:rFonts w:cs="Arial"/>
          <w:i w:val="0"/>
        </w:rPr>
        <w:t xml:space="preserve"> </w:t>
      </w:r>
    </w:p>
    <w:p w14:paraId="20B03112" w14:textId="547E85EE" w:rsidR="00C6454E" w:rsidRPr="004E28F0" w:rsidRDefault="00877F9F" w:rsidP="006B3155">
      <w:pPr>
        <w:pStyle w:val="ListBullet"/>
        <w:numPr>
          <w:ilvl w:val="1"/>
          <w:numId w:val="28"/>
        </w:numPr>
        <w:spacing w:after="200"/>
        <w:ind w:left="1080"/>
        <w:rPr>
          <w:rFonts w:cs="Arial"/>
          <w:i/>
          <w:color w:val="548DD4"/>
        </w:rPr>
      </w:pPr>
      <w:r>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834C910" w14:textId="2AF44FD8" w:rsidR="00C6454E" w:rsidRPr="004E28F0" w:rsidRDefault="00C6454E" w:rsidP="0083046F">
      <w:pPr>
        <w:pStyle w:val="ListBullet"/>
        <w:spacing w:after="200"/>
        <w:ind w:left="720"/>
        <w:rPr>
          <w:rStyle w:val="PlanInstructions"/>
          <w:rFonts w:cs="Arial"/>
        </w:rPr>
      </w:pPr>
      <w:r w:rsidRPr="004E28F0">
        <w:rPr>
          <w:rFonts w:cs="Arial"/>
          <w:color w:val="548DD4"/>
        </w:rPr>
        <w:lastRenderedPageBreak/>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877F9F">
        <w:rPr>
          <w:rFonts w:cs="Arial"/>
          <w:color w:val="548DD4"/>
        </w:rPr>
        <w:t>]</w:t>
      </w:r>
    </w:p>
    <w:p w14:paraId="0D6ABBD7" w14:textId="2792C4A9" w:rsidR="002B7EFF" w:rsidRPr="004E28F0" w:rsidRDefault="00696ADE" w:rsidP="006B3155">
      <w:pPr>
        <w:pStyle w:val="ListBullet"/>
        <w:numPr>
          <w:ilvl w:val="0"/>
          <w:numId w:val="26"/>
        </w:numPr>
        <w:spacing w:after="200"/>
        <w:rPr>
          <w:rFonts w:cs="Arial"/>
        </w:rPr>
      </w:pPr>
      <w:r w:rsidRPr="004E28F0">
        <w:rPr>
          <w:rFonts w:cs="Arial"/>
        </w:rPr>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4"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495B1C9F" w:rsidR="004C6F24" w:rsidRPr="004E28F0" w:rsidRDefault="00877F9F" w:rsidP="00152155">
      <w:pPr>
        <w:ind w:right="0"/>
        <w:rPr>
          <w:rStyle w:val="PlanInstructions"/>
          <w:rFonts w:cs="Arial"/>
        </w:rPr>
      </w:pPr>
      <w:r>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4DD100D4"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clearly indicate which benefits are subject to </w:t>
      </w:r>
      <w:r w:rsidR="00730078">
        <w:rPr>
          <w:rStyle w:val="PlanInstructions"/>
          <w:rFonts w:cs="Arial"/>
        </w:rPr>
        <w:t>PA</w:t>
      </w:r>
      <w:r w:rsidRPr="004E28F0">
        <w:rPr>
          <w:rStyle w:val="PlanInstructions"/>
          <w:rFonts w:cs="Arial"/>
        </w:rPr>
        <w:t>.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3643922E"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lastRenderedPageBreak/>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877F9F">
        <w:rPr>
          <w:rStyle w:val="PlanInstructions"/>
          <w:rFonts w:cs="Arial"/>
          <w:i w:val="0"/>
        </w:rPr>
        <w:t>]</w:t>
      </w:r>
    </w:p>
    <w:p w14:paraId="6D79BE9D" w14:textId="77777777" w:rsidR="004C6F24" w:rsidRPr="004E28F0" w:rsidRDefault="00E00A54" w:rsidP="00DD2729">
      <w:pPr>
        <w:pStyle w:val="Heading1"/>
      </w:pPr>
      <w:bookmarkStart w:id="26" w:name="_Toc336955544"/>
      <w:bookmarkStart w:id="27" w:name="_Toc347922243"/>
      <w:r w:rsidRPr="004E28F0">
        <w:br w:type="page"/>
      </w:r>
      <w:bookmarkStart w:id="28" w:name="_Toc401324580"/>
      <w:bookmarkStart w:id="29" w:name="_Toc402276325"/>
      <w:bookmarkStart w:id="30" w:name="_Toc98407804"/>
      <w:r w:rsidR="004C6F24" w:rsidRPr="004E28F0">
        <w:lastRenderedPageBreak/>
        <w:t>The Benefits Chart</w:t>
      </w:r>
      <w:bookmarkEnd w:id="26"/>
      <w:bookmarkEnd w:id="27"/>
      <w:bookmarkEnd w:id="28"/>
      <w:bookmarkEnd w:id="29"/>
      <w:bookmarkEnd w:id="30"/>
    </w:p>
    <w:p w14:paraId="01350A82" w14:textId="48BEB8E6" w:rsidR="00D44A73" w:rsidRPr="004E28F0" w:rsidRDefault="00877F9F" w:rsidP="00D44A73">
      <w:pPr>
        <w:ind w:right="0"/>
        <w:rPr>
          <w:rFonts w:cs="Arial"/>
          <w:color w:val="548DD4"/>
        </w:rPr>
      </w:pPr>
      <w:r>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6 Table depicting Services that our plan pays for and what you must pay"/>
        <w:tblDescription w:val="Pg. 6-46 Table depicting Services that our plan pays for and what you must pay"/>
      </w:tblPr>
      <w:tblGrid>
        <w:gridCol w:w="533"/>
        <w:gridCol w:w="6667"/>
        <w:gridCol w:w="2707"/>
      </w:tblGrid>
      <w:tr w:rsidR="00F3757C" w:rsidRPr="004E28F0"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4E28F0" w:rsidRDefault="00F3757C" w:rsidP="001C627F">
            <w:pPr>
              <w:pStyle w:val="TableHeader1"/>
            </w:pPr>
            <w:r w:rsidRPr="004E28F0">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F3757C" w:rsidRDefault="00F3757C" w:rsidP="001C627F">
            <w:pPr>
              <w:pStyle w:val="TableHeader1"/>
            </w:pPr>
            <w:r w:rsidRPr="00F3757C">
              <w:t>What you must pay</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1C627F">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D7263" w:rsidRDefault="006C71B6" w:rsidP="001C627F">
            <w:pPr>
              <w:pStyle w:val="Tablesubtitle"/>
              <w:rPr>
                <w:rFonts w:cs="Arial"/>
                <w:szCs w:val="24"/>
              </w:rPr>
            </w:pPr>
            <w:r w:rsidRPr="003D7263">
              <w:rPr>
                <w:rFonts w:cs="Arial"/>
                <w:szCs w:val="24"/>
              </w:rPr>
              <w:t>Abdominal aortic aneurysm screening</w:t>
            </w:r>
          </w:p>
          <w:p w14:paraId="4D2DB7C8" w14:textId="1A4D15B0" w:rsidR="006C71B6" w:rsidRPr="004E28F0" w:rsidRDefault="006C71B6" w:rsidP="001C627F">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34649F50" w:rsidR="006C71B6" w:rsidRPr="004E28F0" w:rsidRDefault="00877F9F" w:rsidP="001C627F">
            <w:pPr>
              <w:pStyle w:val="Tabletext"/>
              <w:rPr>
                <w:rStyle w:val="PlanInstructions"/>
                <w:rFonts w:cs="Arial"/>
              </w:rPr>
            </w:pPr>
            <w:r>
              <w:rPr>
                <w:rStyle w:val="PlanInstructions"/>
                <w:rFonts w:cs="Arial"/>
                <w:i w:val="0"/>
              </w:rPr>
              <w:t>[</w:t>
            </w:r>
            <w:r w:rsidR="006C71B6"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1C627F">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D7263" w:rsidRDefault="00CB0691" w:rsidP="001C627F">
            <w:pPr>
              <w:pStyle w:val="Tablesubtitle"/>
              <w:rPr>
                <w:rFonts w:cs="Arial"/>
              </w:rPr>
            </w:pPr>
            <w:r w:rsidRPr="003D7263">
              <w:rPr>
                <w:rFonts w:cs="Arial"/>
              </w:rPr>
              <w:t>Acupuncture for chronic low back pain</w:t>
            </w:r>
          </w:p>
          <w:p w14:paraId="4FFAD0FE" w14:textId="77777777" w:rsidR="00CB0691" w:rsidRPr="00B93604" w:rsidRDefault="00CB0691" w:rsidP="001C627F">
            <w:pPr>
              <w:pStyle w:val="Tabletext"/>
              <w:rPr>
                <w:b/>
              </w:rPr>
            </w:pPr>
            <w:r w:rsidRPr="00B93604">
              <w:t>The plan will pay for up to 12 visits in 90 days if you have chronic low back pain, defined as:</w:t>
            </w:r>
          </w:p>
          <w:p w14:paraId="643092FD" w14:textId="77777777" w:rsidR="00CB0691" w:rsidRPr="00B93604" w:rsidRDefault="00CB0691" w:rsidP="001C627F">
            <w:pPr>
              <w:pStyle w:val="Tablelistbullet"/>
              <w:tabs>
                <w:tab w:val="clear" w:pos="432"/>
                <w:tab w:val="clear" w:pos="3082"/>
                <w:tab w:val="clear" w:pos="3370"/>
              </w:tabs>
              <w:rPr>
                <w:b/>
              </w:rPr>
            </w:pPr>
            <w:r w:rsidRPr="00B93604">
              <w:t>lasting 12 weeks or longer;</w:t>
            </w:r>
          </w:p>
          <w:p w14:paraId="3683D146" w14:textId="77777777" w:rsidR="00CB0691" w:rsidRPr="00B93604" w:rsidRDefault="00CB0691" w:rsidP="001C627F">
            <w:pPr>
              <w:pStyle w:val="Tablelistbullet"/>
              <w:tabs>
                <w:tab w:val="clear" w:pos="432"/>
                <w:tab w:val="clear" w:pos="3082"/>
                <w:tab w:val="clear" w:pos="3370"/>
              </w:tabs>
              <w:rPr>
                <w:b/>
              </w:rPr>
            </w:pPr>
            <w:r w:rsidRPr="00B93604">
              <w:t>not specific (having no systemic cause that can be identified, such as not associated with metastatic, inflammatory, or infectious disease);</w:t>
            </w:r>
          </w:p>
          <w:p w14:paraId="7A002A57" w14:textId="77777777" w:rsidR="00CB0691" w:rsidRPr="00B93604" w:rsidRDefault="00CB0691" w:rsidP="001C627F">
            <w:pPr>
              <w:pStyle w:val="Tablelistbullet"/>
              <w:tabs>
                <w:tab w:val="clear" w:pos="432"/>
                <w:tab w:val="clear" w:pos="3082"/>
                <w:tab w:val="clear" w:pos="3370"/>
              </w:tabs>
              <w:rPr>
                <w:b/>
              </w:rPr>
            </w:pPr>
            <w:r w:rsidRPr="00B93604">
              <w:t xml:space="preserve">not associated with surgery; </w:t>
            </w:r>
            <w:r w:rsidRPr="00B93604">
              <w:rPr>
                <w:b/>
                <w:bCs/>
              </w:rPr>
              <w:t>and</w:t>
            </w:r>
          </w:p>
          <w:p w14:paraId="7365497B" w14:textId="77777777" w:rsidR="00CB0691" w:rsidRPr="00B93604" w:rsidRDefault="00CB0691" w:rsidP="001C627F">
            <w:pPr>
              <w:pStyle w:val="Tablelistbullet"/>
              <w:tabs>
                <w:tab w:val="clear" w:pos="432"/>
                <w:tab w:val="clear" w:pos="3082"/>
                <w:tab w:val="clear" w:pos="3370"/>
              </w:tabs>
              <w:rPr>
                <w:b/>
              </w:rPr>
            </w:pPr>
            <w:r w:rsidRPr="00B93604">
              <w:t>not associated with pregnancy.</w:t>
            </w:r>
          </w:p>
          <w:p w14:paraId="0FC0F9E2" w14:textId="77777777" w:rsidR="00CB0691" w:rsidRPr="00B93604" w:rsidRDefault="00CB0691" w:rsidP="001C627F">
            <w:pPr>
              <w:pStyle w:val="Tabletext"/>
              <w:rPr>
                <w:b/>
              </w:rPr>
            </w:pPr>
            <w:r w:rsidRPr="00B93604">
              <w:t>The plan will pay for an additional 8 sessions if you show improvement. You may not get more than 20 acupuncture treatments each year.</w:t>
            </w:r>
          </w:p>
          <w:p w14:paraId="793F12DD" w14:textId="77777777" w:rsidR="00CB0691" w:rsidRPr="00B93604" w:rsidRDefault="00CB0691" w:rsidP="001C627F">
            <w:pPr>
              <w:pStyle w:val="Tabletext"/>
              <w:rPr>
                <w:b/>
              </w:rPr>
            </w:pPr>
            <w:r w:rsidRPr="00B93604">
              <w:t>Acupuncture treatments must be stopped if you don’t get better or if you get worse.</w:t>
            </w:r>
          </w:p>
          <w:p w14:paraId="5B61ED26" w14:textId="2FF5893F" w:rsidR="00CB0691" w:rsidRPr="004E28F0" w:rsidRDefault="00877F9F" w:rsidP="001C627F">
            <w:pPr>
              <w:pStyle w:val="Tabletext"/>
            </w:pPr>
            <w:r w:rsidRPr="00B93604">
              <w:rPr>
                <w:bCs/>
                <w:color w:val="548DD4"/>
              </w:rPr>
              <w:t>[</w:t>
            </w:r>
            <w:r w:rsidR="00CB0691" w:rsidRPr="00B93604">
              <w:rPr>
                <w:i/>
                <w:color w:val="548DD4"/>
              </w:rPr>
              <w:t>List any additional benefits offered.</w:t>
            </w:r>
            <w:r w:rsidRPr="00B93604">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1C627F">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D7263" w:rsidRDefault="00CB0691" w:rsidP="001C627F">
            <w:pPr>
              <w:pStyle w:val="Tablesubtitle"/>
              <w:rPr>
                <w:rFonts w:cs="Arial"/>
              </w:rPr>
            </w:pPr>
            <w:r w:rsidRPr="003D7263">
              <w:rPr>
                <w:rFonts w:cs="Arial"/>
              </w:rPr>
              <w:t>Adaptive Medical Equipment and Supplies</w:t>
            </w:r>
          </w:p>
          <w:p w14:paraId="7E72D895" w14:textId="77777777" w:rsidR="00CB0691" w:rsidRPr="004E28F0" w:rsidRDefault="00CB0691" w:rsidP="001C627F">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nutritional supplements such as Ensure</w:t>
            </w:r>
          </w:p>
          <w:p w14:paraId="0E8512DD" w14:textId="65566DCF" w:rsidR="00CB0691" w:rsidRPr="004E28F0" w:rsidRDefault="00877F9F" w:rsidP="001C627F">
            <w:pPr>
              <w:pStyle w:val="Tabletextnextpage"/>
              <w:jc w:val="left"/>
              <w:rPr>
                <w:rFonts w:cs="Arial"/>
              </w:rPr>
            </w:pPr>
            <w:r>
              <w:rPr>
                <w:rStyle w:val="PlanInstructions"/>
                <w:rFonts w:cs="Arial"/>
                <w:b w:val="0"/>
                <w:i w:val="0"/>
              </w:rPr>
              <w:t>[</w:t>
            </w:r>
            <w:r w:rsidR="00E82478" w:rsidRPr="004E28F0">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1C627F">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1C627F">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34D0AB3B"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Plans should modify this section to reflect plan-covered supplemental benefits as appropriate.</w:t>
            </w:r>
            <w:r>
              <w:rPr>
                <w:rStyle w:val="PlanInstructions"/>
                <w:rFonts w:cs="Arial"/>
                <w:i w:val="0"/>
              </w:rPr>
              <w:t>]</w:t>
            </w:r>
          </w:p>
          <w:p w14:paraId="2600FD0D" w14:textId="77777777" w:rsidR="00CB0691" w:rsidRPr="003D7263" w:rsidRDefault="00CB0691" w:rsidP="001C627F">
            <w:pPr>
              <w:pStyle w:val="Tablesubtitle"/>
              <w:rPr>
                <w:rFonts w:cs="Arial"/>
              </w:rPr>
            </w:pPr>
            <w:r w:rsidRPr="003D7263">
              <w:rPr>
                <w:rFonts w:cs="Arial"/>
              </w:rPr>
              <w:t>Alcohol misuse screening and counseling</w:t>
            </w:r>
          </w:p>
          <w:p w14:paraId="0EF8AE86" w14:textId="77777777" w:rsidR="00CB0691" w:rsidRPr="004E28F0" w:rsidRDefault="00CB0691" w:rsidP="001C627F">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1C627F">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4206C520" w:rsidR="00CB0691" w:rsidRPr="004E28F0" w:rsidRDefault="00877F9F" w:rsidP="001C627F">
            <w:pPr>
              <w:pStyle w:val="Tabletext"/>
              <w:rPr>
                <w:rFonts w:cs="Arial"/>
                <w:b/>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1C627F">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D7263" w:rsidRDefault="00CB0691" w:rsidP="001C627F">
            <w:pPr>
              <w:pStyle w:val="Tablesubtitle"/>
              <w:rPr>
                <w:rFonts w:cs="Arial"/>
              </w:rPr>
            </w:pPr>
            <w:r w:rsidRPr="003D7263">
              <w:rPr>
                <w:rFonts w:cs="Arial"/>
              </w:rPr>
              <w:t>Ambulance services</w:t>
            </w:r>
          </w:p>
          <w:p w14:paraId="24FD382C" w14:textId="77777777" w:rsidR="00CB0691" w:rsidRPr="004E28F0" w:rsidRDefault="00CB0691" w:rsidP="001C627F">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1C627F">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1C627F">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1C627F">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D7263" w:rsidRDefault="00CB0691" w:rsidP="001C627F">
            <w:pPr>
              <w:pStyle w:val="Tablesubtitle"/>
              <w:rPr>
                <w:rFonts w:cs="Arial"/>
              </w:rPr>
            </w:pPr>
            <w:r w:rsidRPr="003D7263">
              <w:rPr>
                <w:rFonts w:cs="Arial"/>
              </w:rPr>
              <w:t>Annual wellness visit</w:t>
            </w:r>
          </w:p>
          <w:p w14:paraId="0823AD69" w14:textId="77777777" w:rsidR="00CB0691" w:rsidRPr="004E28F0" w:rsidRDefault="00CB0691" w:rsidP="001C627F">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1C627F">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1C627F">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1C627F">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D7263" w:rsidRDefault="00CB0691" w:rsidP="001C627F">
            <w:pPr>
              <w:pStyle w:val="Tablesubtitle"/>
              <w:rPr>
                <w:rFonts w:cs="Arial"/>
              </w:rPr>
            </w:pPr>
            <w:r w:rsidRPr="003D7263">
              <w:rPr>
                <w:rFonts w:cs="Arial"/>
              </w:rPr>
              <w:t>Bone mass measurement</w:t>
            </w:r>
          </w:p>
          <w:p w14:paraId="7C43ADA2" w14:textId="77777777" w:rsidR="00CB0691" w:rsidRPr="004E28F0" w:rsidRDefault="00CB0691" w:rsidP="001C627F">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1C627F">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5E4EE15A"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1C627F">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D7263" w:rsidRDefault="00CB0691" w:rsidP="001C627F">
            <w:pPr>
              <w:pStyle w:val="Tablesubtitle"/>
              <w:rPr>
                <w:rFonts w:cs="Arial"/>
              </w:rPr>
            </w:pPr>
            <w:r w:rsidRPr="003D7263">
              <w:rPr>
                <w:rFonts w:cs="Arial"/>
              </w:rPr>
              <w:t>Breast cancer screening (mammograms)</w:t>
            </w:r>
          </w:p>
          <w:p w14:paraId="5035FC9A" w14:textId="77777777" w:rsidR="00CB0691" w:rsidRPr="004E28F0" w:rsidRDefault="00CB0691" w:rsidP="001C627F">
            <w:pPr>
              <w:pStyle w:val="Tabletext"/>
              <w:rPr>
                <w:rFonts w:cs="Arial"/>
              </w:rPr>
            </w:pPr>
            <w:r w:rsidRPr="004E28F0">
              <w:rPr>
                <w:rFonts w:cs="Arial"/>
              </w:rPr>
              <w:t>The plan will pay for the following services:</w:t>
            </w:r>
          </w:p>
          <w:p w14:paraId="422885C6" w14:textId="082BF10F" w:rsidR="00CB0691" w:rsidRPr="004E28F0" w:rsidRDefault="00CB0691" w:rsidP="001C627F">
            <w:pPr>
              <w:pStyle w:val="Tablelistbullet"/>
              <w:tabs>
                <w:tab w:val="clear" w:pos="432"/>
                <w:tab w:val="clear" w:pos="3082"/>
                <w:tab w:val="clear" w:pos="3370"/>
              </w:tabs>
              <w:rPr>
                <w:rFonts w:cs="Arial"/>
              </w:rPr>
            </w:pPr>
            <w:r w:rsidRPr="004E28F0">
              <w:rPr>
                <w:rFonts w:cs="Arial"/>
              </w:rPr>
              <w:t>One baseline mammogram between the ages of 35 and 39</w:t>
            </w:r>
          </w:p>
          <w:p w14:paraId="27A0D100" w14:textId="18CB8087" w:rsidR="00CB0691" w:rsidRPr="004E28F0" w:rsidRDefault="00CB0691" w:rsidP="001C627F">
            <w:pPr>
              <w:pStyle w:val="Tablelistbullet"/>
              <w:tabs>
                <w:tab w:val="clear" w:pos="432"/>
                <w:tab w:val="clear" w:pos="3082"/>
                <w:tab w:val="clear" w:pos="3370"/>
              </w:tabs>
              <w:rPr>
                <w:rFonts w:cs="Arial"/>
              </w:rPr>
            </w:pPr>
            <w:r w:rsidRPr="004E28F0">
              <w:rPr>
                <w:rFonts w:cs="Arial"/>
              </w:rPr>
              <w:t>One screening mammogram every 12 months for women age 40 and older</w:t>
            </w:r>
          </w:p>
          <w:p w14:paraId="5F7EBF32"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Clinical breast exams once every 24 months</w:t>
            </w:r>
          </w:p>
          <w:p w14:paraId="1C79C4F9" w14:textId="07145752" w:rsidR="00CB0691" w:rsidRPr="004E28F0" w:rsidRDefault="00877F9F" w:rsidP="001C627F">
            <w:pPr>
              <w:pStyle w:val="Tabletext"/>
              <w:rPr>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1C627F">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D7263" w:rsidRDefault="00CB0691" w:rsidP="001C627F">
            <w:pPr>
              <w:pStyle w:val="Tablesubtitle"/>
              <w:rPr>
                <w:rFonts w:cs="Arial"/>
              </w:rPr>
            </w:pPr>
            <w:r w:rsidRPr="003D7263">
              <w:rPr>
                <w:rFonts w:cs="Arial"/>
              </w:rPr>
              <w:t>Cardiac (heart) rehabilitation services</w:t>
            </w:r>
          </w:p>
          <w:p w14:paraId="0C6487C5" w14:textId="23EF45C2" w:rsidR="00CB0691" w:rsidRPr="004E28F0" w:rsidRDefault="00CB0691" w:rsidP="001C627F">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877F9F">
              <w:rPr>
                <w:rStyle w:val="PlanInstructions"/>
                <w:rFonts w:cs="Arial"/>
                <w:i w:val="0"/>
              </w:rPr>
              <w:t>]</w:t>
            </w:r>
            <w:r w:rsidRPr="004E28F0">
              <w:rPr>
                <w:rFonts w:cs="Arial"/>
              </w:rPr>
              <w:t xml:space="preserve">. </w:t>
            </w:r>
          </w:p>
          <w:p w14:paraId="6946AA42" w14:textId="07B93FED" w:rsidR="00CB0691" w:rsidRPr="004E28F0" w:rsidRDefault="00CB0691" w:rsidP="001C627F">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1C627F">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1C627F">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D7263" w:rsidRDefault="00CB0691" w:rsidP="001C627F">
            <w:pPr>
              <w:pStyle w:val="Tablesubtitle"/>
              <w:rPr>
                <w:rFonts w:cs="Arial"/>
              </w:rPr>
            </w:pPr>
            <w:r w:rsidRPr="003D7263">
              <w:rPr>
                <w:rFonts w:cs="Arial"/>
              </w:rPr>
              <w:t>Cardiovascular (heart) disease risk reduction visit (therapy for heart disease)</w:t>
            </w:r>
          </w:p>
          <w:p w14:paraId="797ADC82" w14:textId="703F3E21" w:rsidR="00CB0691" w:rsidRPr="004E28F0" w:rsidRDefault="00CB0691" w:rsidP="001C627F">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06F3C317"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1C627F">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1C627F">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D7263" w:rsidRDefault="00CB0691" w:rsidP="001C627F">
            <w:pPr>
              <w:pStyle w:val="Tablesubtitle"/>
              <w:rPr>
                <w:rFonts w:cs="Arial"/>
              </w:rPr>
            </w:pPr>
            <w:r w:rsidRPr="003D7263">
              <w:rPr>
                <w:rFonts w:cs="Arial"/>
              </w:rPr>
              <w:t>Cardiovascular (heart) disease testing</w:t>
            </w:r>
          </w:p>
          <w:p w14:paraId="71FF9246" w14:textId="1FC544A8" w:rsidR="00CB0691" w:rsidRPr="004E28F0" w:rsidRDefault="00CB0691" w:rsidP="001C627F">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3D39DC31"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1C627F">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1C627F">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D7263" w:rsidRDefault="00CB0691" w:rsidP="001C627F">
            <w:pPr>
              <w:pStyle w:val="Tablesubtitle"/>
              <w:rPr>
                <w:rFonts w:cs="Arial"/>
              </w:rPr>
            </w:pPr>
            <w:r w:rsidRPr="003D7263">
              <w:rPr>
                <w:rFonts w:cs="Arial"/>
              </w:rPr>
              <w:t>Cervical and vaginal cancer screening</w:t>
            </w:r>
          </w:p>
          <w:p w14:paraId="1BEF6995" w14:textId="77777777" w:rsidR="00CB0691" w:rsidRPr="004E28F0" w:rsidRDefault="00CB0691" w:rsidP="001C627F">
            <w:pPr>
              <w:pStyle w:val="Tabletext"/>
              <w:rPr>
                <w:rFonts w:cs="Arial"/>
              </w:rPr>
            </w:pPr>
            <w:r w:rsidRPr="004E28F0">
              <w:rPr>
                <w:rFonts w:cs="Arial"/>
              </w:rPr>
              <w:t>The plan will pay for the following services:</w:t>
            </w:r>
          </w:p>
          <w:p w14:paraId="4AB247E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For all women: Pap tests and pelvic exams once every 24 months</w:t>
            </w:r>
          </w:p>
          <w:p w14:paraId="347C58E8" w14:textId="1457B632" w:rsidR="00CB0691" w:rsidRPr="004E28F0" w:rsidRDefault="00CB0691" w:rsidP="001C627F">
            <w:pPr>
              <w:pStyle w:val="Tablelistbullet"/>
              <w:tabs>
                <w:tab w:val="clear" w:pos="432"/>
                <w:tab w:val="clear" w:pos="3082"/>
                <w:tab w:val="clear" w:pos="3370"/>
              </w:tabs>
              <w:rPr>
                <w:rFonts w:cs="Arial"/>
              </w:rPr>
            </w:pPr>
            <w:r w:rsidRPr="004E28F0">
              <w:rPr>
                <w:rFonts w:cs="Arial"/>
              </w:rPr>
              <w:t>For women who are at high risk of cervical or vaginal cancer: one Pap test every 12 months</w:t>
            </w:r>
          </w:p>
          <w:p w14:paraId="216B91C7" w14:textId="45597021" w:rsidR="00CB0691" w:rsidRPr="004E28F0" w:rsidRDefault="00CB0691" w:rsidP="001C627F">
            <w:pPr>
              <w:pStyle w:val="Tablelistbullet"/>
              <w:tabs>
                <w:tab w:val="clear" w:pos="432"/>
                <w:tab w:val="clear" w:pos="3082"/>
                <w:tab w:val="clear" w:pos="3370"/>
              </w:tabs>
              <w:rPr>
                <w:rFonts w:cs="Arial"/>
              </w:rPr>
            </w:pPr>
            <w:r w:rsidRPr="004E28F0">
              <w:rPr>
                <w:rFonts w:cs="Arial"/>
              </w:rPr>
              <w:t>For women who have had an abnormal Pap test within the last 3 years and are of childbearing age: one Pap test every 12 months</w:t>
            </w:r>
          </w:p>
          <w:p w14:paraId="36C43C6F" w14:textId="5DF435C0"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1C627F">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D7263" w:rsidRDefault="00CB0691" w:rsidP="001C627F">
            <w:pPr>
              <w:pStyle w:val="Tablesubtitle"/>
              <w:rPr>
                <w:rFonts w:cs="Arial"/>
              </w:rPr>
            </w:pPr>
            <w:r w:rsidRPr="003D7263">
              <w:rPr>
                <w:rFonts w:cs="Arial"/>
              </w:rPr>
              <w:t>Chiropractic services</w:t>
            </w:r>
          </w:p>
          <w:p w14:paraId="3E532B2C" w14:textId="77777777" w:rsidR="00CB0691" w:rsidRPr="004E28F0" w:rsidRDefault="00CB0691" w:rsidP="001C627F">
            <w:pPr>
              <w:pStyle w:val="Tabletext"/>
              <w:rPr>
                <w:rFonts w:cs="Arial"/>
              </w:rPr>
            </w:pPr>
            <w:r w:rsidRPr="004E28F0">
              <w:rPr>
                <w:rFonts w:cs="Arial"/>
              </w:rPr>
              <w:t>The plan will pay for the following services:</w:t>
            </w:r>
          </w:p>
          <w:p w14:paraId="17ABFFBE"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Adjustments of the spine to correct alignment</w:t>
            </w:r>
          </w:p>
          <w:p w14:paraId="0B9FF97E" w14:textId="700FDEE9" w:rsidR="00CB0691" w:rsidRPr="004E28F0" w:rsidRDefault="00CB0691" w:rsidP="001C627F">
            <w:pPr>
              <w:pStyle w:val="Tablelistbullet"/>
              <w:tabs>
                <w:tab w:val="clear" w:pos="432"/>
                <w:tab w:val="clear" w:pos="3082"/>
                <w:tab w:val="clear" w:pos="3370"/>
              </w:tabs>
              <w:rPr>
                <w:rStyle w:val="PlanInstructions"/>
                <w:rFonts w:eastAsia="Times New Roman" w:cs="Arial"/>
                <w:i w:val="0"/>
                <w:color w:val="auto"/>
              </w:rPr>
            </w:pPr>
            <w:r w:rsidRPr="004E28F0">
              <w:rPr>
                <w:rFonts w:cs="Arial"/>
              </w:rPr>
              <w:t>Diagn</w:t>
            </w:r>
            <w:r w:rsidRPr="004E28F0">
              <w:rPr>
                <w:rFonts w:eastAsia="Times New Roman" w:cs="Arial"/>
              </w:rPr>
              <w:t>ostic 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1C627F">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D7263" w:rsidRDefault="00CB0691" w:rsidP="001C627F">
            <w:pPr>
              <w:pStyle w:val="Tablesubtitle"/>
              <w:rPr>
                <w:rFonts w:cs="Arial"/>
              </w:rPr>
            </w:pPr>
            <w:r w:rsidRPr="003D7263">
              <w:rPr>
                <w:rFonts w:cs="Arial"/>
              </w:rPr>
              <w:t>Colorectal cancer screening</w:t>
            </w:r>
          </w:p>
          <w:p w14:paraId="7EEC4E82" w14:textId="77777777" w:rsidR="00CB0691" w:rsidRPr="004E28F0" w:rsidRDefault="00CB0691" w:rsidP="001C627F">
            <w:pPr>
              <w:pStyle w:val="Tabletext"/>
              <w:rPr>
                <w:rFonts w:cs="Arial"/>
              </w:rPr>
            </w:pPr>
            <w:r w:rsidRPr="004E28F0">
              <w:rPr>
                <w:rFonts w:cs="Arial"/>
              </w:rPr>
              <w:t>For people 50 and older, the plan will pay for the following services:</w:t>
            </w:r>
          </w:p>
          <w:p w14:paraId="4A8CBC7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Flexible sigmoidoscopy (or screening barium enema) every 48 months</w:t>
            </w:r>
          </w:p>
          <w:p w14:paraId="14265EE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Fecal occult blood test, every 12 months</w:t>
            </w:r>
          </w:p>
          <w:p w14:paraId="373E2A20" w14:textId="6F1D6E45" w:rsidR="00CB0691" w:rsidRPr="004E28F0" w:rsidRDefault="00CB0691" w:rsidP="001C627F">
            <w:pPr>
              <w:pStyle w:val="Tablelistbullet"/>
              <w:tabs>
                <w:tab w:val="clear" w:pos="432"/>
                <w:tab w:val="clear" w:pos="3082"/>
                <w:tab w:val="clear" w:pos="3370"/>
              </w:tabs>
              <w:rPr>
                <w:rFonts w:cs="Arial"/>
              </w:rPr>
            </w:pPr>
            <w:r w:rsidRPr="004E28F0">
              <w:rPr>
                <w:rFonts w:cs="Arial"/>
              </w:rPr>
              <w:t>Guaiac-based fecal occult blood test or fecal immunochemical test, every 12 months</w:t>
            </w:r>
          </w:p>
          <w:p w14:paraId="571C4566" w14:textId="653A8291" w:rsidR="00CB0691" w:rsidRPr="004E28F0" w:rsidRDefault="00CB0691" w:rsidP="001C627F">
            <w:pPr>
              <w:pStyle w:val="Tablelistbullet"/>
              <w:tabs>
                <w:tab w:val="clear" w:pos="432"/>
                <w:tab w:val="clear" w:pos="3082"/>
                <w:tab w:val="clear" w:pos="3370"/>
              </w:tabs>
              <w:rPr>
                <w:rFonts w:cs="Arial"/>
                <w:b/>
                <w:bCs/>
                <w:szCs w:val="30"/>
              </w:rPr>
            </w:pPr>
            <w:r w:rsidRPr="004E28F0">
              <w:rPr>
                <w:rFonts w:cs="Arial"/>
              </w:rPr>
              <w:t>DNA based</w:t>
            </w:r>
            <w:r w:rsidRPr="004E28F0">
              <w:rPr>
                <w:rFonts w:cs="Arial"/>
                <w:bCs/>
                <w:szCs w:val="30"/>
              </w:rPr>
              <w:t xml:space="preserve"> colorectal screening, every 3 years</w:t>
            </w:r>
          </w:p>
          <w:p w14:paraId="1F1440BA" w14:textId="6FEFDDC7" w:rsidR="00CB0691" w:rsidRPr="004E28F0" w:rsidRDefault="00CB0691" w:rsidP="001C627F">
            <w:pPr>
              <w:pStyle w:val="Tabletext"/>
              <w:rPr>
                <w:rFonts w:cs="Arial"/>
              </w:rPr>
            </w:pPr>
            <w:r w:rsidRPr="004E28F0">
              <w:rPr>
                <w:rFonts w:cs="Arial"/>
              </w:rPr>
              <w:t>For people at high risk of colorectal cancer, the plan will pay for one screening colonoscopy (or screening barium enema) every 24 months.</w:t>
            </w:r>
          </w:p>
          <w:p w14:paraId="6703F3DD" w14:textId="77777777" w:rsidR="00CB0691" w:rsidRPr="004E28F0" w:rsidRDefault="00CB0691" w:rsidP="001C627F">
            <w:pPr>
              <w:pStyle w:val="Tabletext"/>
              <w:rPr>
                <w:rFonts w:cs="Arial"/>
              </w:rPr>
            </w:pPr>
            <w:r w:rsidRPr="004E28F0">
              <w:rPr>
                <w:rFonts w:cs="Arial"/>
              </w:rPr>
              <w:t>For people not at high risk of colorectal cancer, the plan will pay for one screening colonoscopy every ten years (but not within 48 months of a screening sigmoidoscopy).</w:t>
            </w:r>
          </w:p>
          <w:p w14:paraId="1DAF4C64" w14:textId="42FCC40B"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1C627F">
            <w:pPr>
              <w:pStyle w:val="Tabletext"/>
              <w:rPr>
                <w:rFonts w:cs="Arial"/>
              </w:rPr>
            </w:pPr>
            <w:r w:rsidRPr="004E28F0">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3D7263" w:rsidRDefault="00CB0691" w:rsidP="001C627F">
            <w:pPr>
              <w:pStyle w:val="Tablesubtitle"/>
              <w:rPr>
                <w:rFonts w:cs="Arial"/>
              </w:rPr>
            </w:pPr>
            <w:r w:rsidRPr="003D7263">
              <w:rPr>
                <w:rFonts w:cs="Arial"/>
              </w:rPr>
              <w:t>Community Transition Services</w:t>
            </w:r>
          </w:p>
          <w:p w14:paraId="05114D7F" w14:textId="6EFB060A" w:rsidR="00CB0691" w:rsidRPr="004E28F0" w:rsidRDefault="00CB0691" w:rsidP="001C627F">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1C627F">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1C627F">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1C627F">
            <w:pPr>
              <w:pStyle w:val="Tableapple"/>
              <w:rPr>
                <w:rFonts w:cs="Arial"/>
              </w:rPr>
            </w:pPr>
            <w:r w:rsidRPr="004E28F0">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3D7263" w:rsidRDefault="00CB0691" w:rsidP="001C627F">
            <w:pPr>
              <w:pStyle w:val="Tablesubtitle"/>
              <w:rPr>
                <w:rFonts w:cs="Arial"/>
              </w:rPr>
            </w:pPr>
            <w:r w:rsidRPr="003D7263">
              <w:rPr>
                <w:rFonts w:cs="Arial"/>
              </w:rPr>
              <w:t>Counseling to stop smoking or tobacco use</w:t>
            </w:r>
          </w:p>
          <w:p w14:paraId="006A96EB" w14:textId="77777777" w:rsidR="00CB0691" w:rsidRPr="004E28F0" w:rsidRDefault="00CB0691" w:rsidP="001C627F">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1C627F">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073B6D01"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1C627F">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3D7263" w:rsidRDefault="00CB0691" w:rsidP="001C627F">
            <w:pPr>
              <w:pStyle w:val="Tablesubtitle"/>
              <w:rPr>
                <w:rFonts w:cs="Arial"/>
              </w:rPr>
            </w:pPr>
            <w:r w:rsidRPr="003D7263">
              <w:rPr>
                <w:rFonts w:cs="Arial"/>
              </w:rPr>
              <w:t>Dental services</w:t>
            </w:r>
          </w:p>
          <w:p w14:paraId="284FF7FF" w14:textId="77777777" w:rsidR="00CB0691" w:rsidRPr="004E28F0" w:rsidRDefault="00CB0691" w:rsidP="001C627F">
            <w:pPr>
              <w:pStyle w:val="Tabletext"/>
              <w:rPr>
                <w:rFonts w:cs="Arial"/>
              </w:rPr>
            </w:pPr>
            <w:r w:rsidRPr="004E28F0">
              <w:rPr>
                <w:rFonts w:cs="Arial"/>
              </w:rPr>
              <w:t>&lt;Plan name&gt; will pay for the following services:</w:t>
            </w:r>
          </w:p>
          <w:p w14:paraId="1EE9AC28" w14:textId="77777777" w:rsidR="00CB0691" w:rsidRPr="004E28F0" w:rsidRDefault="00CB0691" w:rsidP="00B05748">
            <w:pPr>
              <w:pStyle w:val="Tablelistbullet"/>
            </w:pPr>
            <w:r w:rsidRPr="004E28F0">
              <w:t>Examinations and evaluations are covered once every six months</w:t>
            </w:r>
          </w:p>
          <w:p w14:paraId="057E4F0E" w14:textId="6C81CD83" w:rsidR="00CB0691" w:rsidRPr="004E28F0" w:rsidRDefault="00CB0691" w:rsidP="00B05748">
            <w:pPr>
              <w:pStyle w:val="Tablelistbullet"/>
            </w:pPr>
            <w:r w:rsidRPr="004E28F0">
              <w:t>Cleaning is a covered benefit once every six months</w:t>
            </w:r>
          </w:p>
          <w:p w14:paraId="2DB406DA" w14:textId="7EC92CB5" w:rsidR="00CB0691" w:rsidRPr="004E28F0" w:rsidRDefault="00CB0691" w:rsidP="00B05748">
            <w:pPr>
              <w:pStyle w:val="Tablelistbullet"/>
            </w:pPr>
            <w:r w:rsidRPr="004E28F0">
              <w:t>Silver diamine fluoride treatment is covered with a maximum of six applications per lifetime</w:t>
            </w:r>
          </w:p>
          <w:p w14:paraId="59AB7B5D" w14:textId="77777777" w:rsidR="00CB0691" w:rsidRPr="004E28F0" w:rsidRDefault="00CB0691" w:rsidP="00B05748">
            <w:pPr>
              <w:pStyle w:val="Tablelistbullet"/>
            </w:pPr>
            <w:r w:rsidRPr="004E28F0">
              <w:t>X-rays</w:t>
            </w:r>
          </w:p>
          <w:p w14:paraId="22A8903B" w14:textId="566CC057" w:rsidR="00CB0691" w:rsidRPr="004E28F0" w:rsidRDefault="00CB0691" w:rsidP="00B05748">
            <w:pPr>
              <w:pStyle w:val="Tablelistbullet"/>
            </w:pPr>
            <w:r w:rsidRPr="004E28F0">
              <w:t>Bitewing x-rays are a covered benefit only once in a 12-month period</w:t>
            </w:r>
          </w:p>
          <w:p w14:paraId="37B1DB0F" w14:textId="38C72DEB" w:rsidR="00CB0691" w:rsidRPr="004E28F0" w:rsidRDefault="00CB0691" w:rsidP="00B05748">
            <w:pPr>
              <w:pStyle w:val="Tablelistbullet"/>
            </w:pPr>
            <w:r w:rsidRPr="004E28F0">
              <w:t>A panoramic x-ray is a covered benefit once every five years</w:t>
            </w:r>
          </w:p>
          <w:p w14:paraId="48636547" w14:textId="135574DF" w:rsidR="00CB0691" w:rsidRPr="004E28F0" w:rsidRDefault="00CB0691" w:rsidP="00B05748">
            <w:pPr>
              <w:pStyle w:val="Tablelistbullet"/>
            </w:pPr>
            <w:r w:rsidRPr="004E28F0">
              <w:t>A full mouth or complete series of x-rays is a covered benefit once every five years</w:t>
            </w:r>
          </w:p>
          <w:p w14:paraId="707EB7F0" w14:textId="60EFAB80" w:rsidR="00CB0691" w:rsidRPr="004E28F0" w:rsidRDefault="00CB0691" w:rsidP="00B05748">
            <w:pPr>
              <w:pStyle w:val="Tablelistbullet"/>
            </w:pPr>
            <w:r w:rsidRPr="004E28F0">
              <w:t>Fillings</w:t>
            </w:r>
          </w:p>
          <w:p w14:paraId="5E7D74A8" w14:textId="0467047E" w:rsidR="00CB0691" w:rsidRPr="004E28F0" w:rsidRDefault="00CB0691" w:rsidP="00B05748">
            <w:pPr>
              <w:pStyle w:val="Tablelistbullet"/>
            </w:pPr>
            <w:r w:rsidRPr="004E28F0">
              <w:t>Tooth extractions</w:t>
            </w:r>
          </w:p>
          <w:p w14:paraId="7B45394E" w14:textId="6B7CD284" w:rsidR="00CB0691" w:rsidRPr="0075436E" w:rsidRDefault="00CB0691" w:rsidP="00B05748">
            <w:pPr>
              <w:pStyle w:val="Tablelistbullet"/>
              <w:rPr>
                <w:sz w:val="20"/>
              </w:rPr>
            </w:pPr>
            <w:r w:rsidRPr="004E28F0">
              <w:t>Complete or partial dentures are covered once every five years</w:t>
            </w:r>
          </w:p>
          <w:p w14:paraId="7322DB42" w14:textId="4C0C951A" w:rsidR="00B05748" w:rsidRDefault="00B05748" w:rsidP="00B05748">
            <w:pPr>
              <w:pStyle w:val="Tablelistbullet"/>
            </w:pPr>
            <w:r>
              <w:t xml:space="preserve">Sealants are covered once every three years, if criteria </w:t>
            </w:r>
            <w:r w:rsidR="004416C1">
              <w:t>are</w:t>
            </w:r>
            <w:r>
              <w:t xml:space="preserve"> met</w:t>
            </w:r>
          </w:p>
          <w:p w14:paraId="1B4276C7" w14:textId="5D5101BE" w:rsidR="00B05748" w:rsidRDefault="00B05748" w:rsidP="00B05748">
            <w:pPr>
              <w:pStyle w:val="Tablelistbullet"/>
            </w:pPr>
            <w:r>
              <w:t xml:space="preserve">Indirect restorations (crowns) are covered once every 5 years per tooth, if criteria </w:t>
            </w:r>
            <w:r w:rsidR="004416C1">
              <w:t>are</w:t>
            </w:r>
            <w:r>
              <w:t xml:space="preserve"> met</w:t>
            </w:r>
          </w:p>
          <w:p w14:paraId="5FD37740" w14:textId="77777777" w:rsidR="00B05748" w:rsidRDefault="00B05748" w:rsidP="00B05748">
            <w:pPr>
              <w:pStyle w:val="Tablelistbullet"/>
            </w:pPr>
            <w:r>
              <w:t>Root canal therapy/re-treatment of previous root canal</w:t>
            </w:r>
          </w:p>
          <w:p w14:paraId="4E92AC9D" w14:textId="5EC307D7" w:rsidR="00B05748" w:rsidRDefault="00B05748" w:rsidP="00B05748">
            <w:pPr>
              <w:pStyle w:val="Tablelistbullet"/>
            </w:pPr>
            <w:r>
              <w:t xml:space="preserve">Comprehensive </w:t>
            </w:r>
            <w:r w:rsidR="00D514C7">
              <w:t>p</w:t>
            </w:r>
            <w:r>
              <w:t xml:space="preserve">eriodontal </w:t>
            </w:r>
            <w:r w:rsidR="00D514C7">
              <w:t>e</w:t>
            </w:r>
            <w:r>
              <w:t>valuation</w:t>
            </w:r>
          </w:p>
          <w:p w14:paraId="6BF4DF1F" w14:textId="77777777" w:rsidR="00B05748" w:rsidRDefault="00B05748" w:rsidP="00B05748">
            <w:pPr>
              <w:pStyle w:val="Tablelistbullet"/>
            </w:pPr>
            <w:r>
              <w:t>Scaling in presence of inflammation</w:t>
            </w:r>
          </w:p>
          <w:p w14:paraId="2C208B2B" w14:textId="77777777" w:rsidR="00B05748" w:rsidRDefault="00B05748" w:rsidP="00B05748">
            <w:pPr>
              <w:pStyle w:val="Tablelistbullet"/>
            </w:pPr>
            <w:r>
              <w:t>Periodontal scaling and root planning</w:t>
            </w:r>
          </w:p>
          <w:p w14:paraId="2EA500C6" w14:textId="4C83667C" w:rsidR="00B05748" w:rsidRPr="004E28F0" w:rsidRDefault="00B05748" w:rsidP="004416C1">
            <w:pPr>
              <w:pStyle w:val="Tablelistbullet"/>
            </w:pPr>
            <w:r>
              <w:t xml:space="preserve">Other </w:t>
            </w:r>
            <w:r w:rsidR="00D514C7">
              <w:t>p</w:t>
            </w:r>
            <w:r>
              <w:t xml:space="preserve">eriodontal </w:t>
            </w:r>
            <w:r w:rsidR="00D514C7">
              <w:t>m</w:t>
            </w:r>
            <w:r>
              <w:t xml:space="preserve">aintenance </w:t>
            </w:r>
          </w:p>
          <w:p w14:paraId="29B4635E" w14:textId="37FE6A77"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plan-covered supplemental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1C627F">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1C627F">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3D7263" w:rsidRDefault="00CB0691" w:rsidP="001C627F">
            <w:pPr>
              <w:pStyle w:val="Tablesubtitle"/>
              <w:rPr>
                <w:rFonts w:cs="Arial"/>
              </w:rPr>
            </w:pPr>
            <w:r w:rsidRPr="003D7263">
              <w:rPr>
                <w:rFonts w:cs="Arial"/>
              </w:rPr>
              <w:t>Depression screening</w:t>
            </w:r>
          </w:p>
          <w:p w14:paraId="5B676836" w14:textId="77777777" w:rsidR="00CB0691" w:rsidRPr="004E28F0" w:rsidRDefault="00CB0691" w:rsidP="001C627F">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65A80066"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1C627F">
            <w:pPr>
              <w:pStyle w:val="Tabletext"/>
              <w:rPr>
                <w:rFonts w:cs="Arial"/>
              </w:rPr>
            </w:pPr>
            <w:r w:rsidRPr="004E28F0">
              <w:rPr>
                <w:rFonts w:cs="Arial"/>
              </w:rPr>
              <w:t>$0</w:t>
            </w:r>
          </w:p>
        </w:tc>
      </w:tr>
      <w:tr w:rsidR="00396EE2" w:rsidRPr="004E28F0" w14:paraId="4AF96386" w14:textId="77777777" w:rsidTr="00DE3F92">
        <w:trPr>
          <w:cantSplit/>
        </w:trPr>
        <w:tc>
          <w:tcPr>
            <w:tcW w:w="533" w:type="dxa"/>
            <w:shd w:val="clear" w:color="auto" w:fill="auto"/>
            <w:tcMar>
              <w:left w:w="29" w:type="dxa"/>
              <w:right w:w="0" w:type="dxa"/>
            </w:tcMar>
          </w:tcPr>
          <w:p w14:paraId="703694E7" w14:textId="77777777" w:rsidR="00396EE2" w:rsidRPr="004E28F0" w:rsidRDefault="00396EE2" w:rsidP="001C627F">
            <w:pPr>
              <w:pStyle w:val="Tableapple"/>
              <w:rPr>
                <w:rFonts w:cs="Arial"/>
                <w:noProof/>
              </w:rPr>
            </w:pPr>
          </w:p>
        </w:tc>
        <w:tc>
          <w:tcPr>
            <w:tcW w:w="6667" w:type="dxa"/>
            <w:shd w:val="clear" w:color="auto" w:fill="auto"/>
            <w:tcMar>
              <w:top w:w="144" w:type="dxa"/>
              <w:left w:w="144" w:type="dxa"/>
              <w:bottom w:w="144" w:type="dxa"/>
              <w:right w:w="144" w:type="dxa"/>
            </w:tcMar>
          </w:tcPr>
          <w:p w14:paraId="3227A247" w14:textId="77777777" w:rsidR="00396EE2" w:rsidRDefault="00396EE2" w:rsidP="00396EE2">
            <w:pPr>
              <w:pStyle w:val="Tablesubtitle"/>
            </w:pPr>
            <w:r>
              <w:t>Doula services</w:t>
            </w:r>
          </w:p>
          <w:p w14:paraId="358943DA" w14:textId="77777777" w:rsidR="00396EE2" w:rsidRDefault="00396EE2" w:rsidP="00396EE2">
            <w:pPr>
              <w:pStyle w:val="Tabletext"/>
            </w:pPr>
            <w:r>
              <w:t xml:space="preserve">The plan will pay for different types of doula services, including community-based doulas, prenatal doulas, labor and birth doulas, and postpartum doulas. </w:t>
            </w:r>
          </w:p>
          <w:p w14:paraId="6DFCD5AA" w14:textId="77777777" w:rsidR="00396EE2" w:rsidRDefault="00396EE2" w:rsidP="00396EE2">
            <w:pPr>
              <w:pStyle w:val="Tabletext"/>
            </w:pPr>
            <w:r>
              <w:t xml:space="preserve">The plan will pay for six total visits during the prenatal and postpartum periods and one visit for attendance at labor and delivery. Additional visits may be requested. </w:t>
            </w:r>
          </w:p>
          <w:p w14:paraId="179DC1F0" w14:textId="77777777" w:rsidR="00396EE2" w:rsidRDefault="00396EE2" w:rsidP="00396EE2">
            <w:pPr>
              <w:pStyle w:val="Tabletext"/>
            </w:pPr>
            <w:r>
              <w:t>Doula support during the perinatal period may include, but is not limited to:</w:t>
            </w:r>
          </w:p>
          <w:p w14:paraId="1A25CC50" w14:textId="77777777" w:rsidR="00396EE2" w:rsidRDefault="00396EE2" w:rsidP="00396EE2">
            <w:pPr>
              <w:pStyle w:val="Tabletext"/>
              <w:numPr>
                <w:ilvl w:val="0"/>
                <w:numId w:val="43"/>
              </w:numPr>
            </w:pPr>
            <w:r>
              <w:t>Prenatal services</w:t>
            </w:r>
          </w:p>
          <w:p w14:paraId="371BCE6A" w14:textId="77777777" w:rsidR="00396EE2" w:rsidRDefault="00396EE2" w:rsidP="00396EE2">
            <w:pPr>
              <w:pStyle w:val="Tabletext"/>
              <w:numPr>
                <w:ilvl w:val="0"/>
                <w:numId w:val="43"/>
              </w:numPr>
            </w:pPr>
            <w:r>
              <w:t xml:space="preserve">Labor and delivery services </w:t>
            </w:r>
          </w:p>
          <w:p w14:paraId="40CA7892" w14:textId="77777777" w:rsidR="00396EE2" w:rsidRDefault="00396EE2" w:rsidP="00396EE2">
            <w:pPr>
              <w:pStyle w:val="Tabletext"/>
              <w:numPr>
                <w:ilvl w:val="0"/>
                <w:numId w:val="43"/>
              </w:numPr>
            </w:pPr>
            <w:r>
              <w:t>Postpartum services</w:t>
            </w:r>
          </w:p>
          <w:p w14:paraId="32805E7E" w14:textId="77777777" w:rsidR="00396EE2" w:rsidRDefault="00396EE2" w:rsidP="00396EE2">
            <w:pPr>
              <w:pStyle w:val="Tabletext"/>
              <w:rPr>
                <w:rStyle w:val="PlanInstructions"/>
                <w:rFonts w:eastAsiaTheme="minorHAnsi"/>
              </w:rPr>
            </w:pPr>
            <w:r>
              <w:rPr>
                <w:rStyle w:val="PlanInstructions"/>
              </w:rPr>
              <w:t>[List any additional benefits offered.]</w:t>
            </w:r>
          </w:p>
          <w:p w14:paraId="78FB50BC" w14:textId="77777777" w:rsidR="00396EE2" w:rsidRPr="003D7263" w:rsidRDefault="00396EE2" w:rsidP="00396EE2">
            <w:pPr>
              <w:pStyle w:val="Tablesubtitle"/>
              <w:rPr>
                <w:rFonts w:cs="Arial"/>
              </w:rPr>
            </w:pPr>
            <w:r>
              <w:t>A recommendation for doula services must come from any licensed healthcare provider.</w:t>
            </w:r>
          </w:p>
        </w:tc>
        <w:tc>
          <w:tcPr>
            <w:tcW w:w="2707" w:type="dxa"/>
            <w:shd w:val="clear" w:color="auto" w:fill="auto"/>
            <w:tcMar>
              <w:top w:w="144" w:type="dxa"/>
              <w:left w:w="144" w:type="dxa"/>
              <w:bottom w:w="144" w:type="dxa"/>
              <w:right w:w="144" w:type="dxa"/>
            </w:tcMar>
          </w:tcPr>
          <w:p w14:paraId="5C552F03" w14:textId="1F36BAB2" w:rsidR="00396EE2" w:rsidRPr="004E28F0" w:rsidRDefault="00396EE2" w:rsidP="001C627F">
            <w:pPr>
              <w:pStyle w:val="Tabletext"/>
              <w:rPr>
                <w:rFonts w:cs="Arial"/>
              </w:rPr>
            </w:pPr>
            <w:r>
              <w:rPr>
                <w:rFonts w:cs="Arial"/>
              </w:rPr>
              <w:t>$0</w:t>
            </w: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1C627F">
            <w:pPr>
              <w:pStyle w:val="Tableapple"/>
              <w:rPr>
                <w:rFonts w:cs="Arial"/>
              </w:rPr>
            </w:pPr>
            <w:r w:rsidRPr="004E28F0">
              <w:rPr>
                <w:rFonts w:cs="Arial"/>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3D7263" w:rsidRDefault="00CB0691" w:rsidP="001C627F">
            <w:pPr>
              <w:pStyle w:val="Tablesubtitle"/>
              <w:rPr>
                <w:rFonts w:cs="Arial"/>
              </w:rPr>
            </w:pPr>
            <w:r w:rsidRPr="003D7263">
              <w:rPr>
                <w:rFonts w:cs="Arial"/>
              </w:rPr>
              <w:t>Diabetes screening</w:t>
            </w:r>
          </w:p>
          <w:p w14:paraId="2C524B07" w14:textId="77777777" w:rsidR="00CB0691" w:rsidRPr="004E28F0" w:rsidRDefault="00CB0691" w:rsidP="001C627F">
            <w:pPr>
              <w:pStyle w:val="Tabletext"/>
              <w:rPr>
                <w:rFonts w:cs="Arial"/>
              </w:rPr>
            </w:pPr>
            <w:r w:rsidRPr="004E28F0">
              <w:rPr>
                <w:rFonts w:cs="Arial"/>
              </w:rPr>
              <w:t>The plan will pay for this screening (includes fasting glucose tests) if you have any of the following risk factors:</w:t>
            </w:r>
          </w:p>
          <w:p w14:paraId="6C15241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High blood pressure (hypertension)</w:t>
            </w:r>
          </w:p>
          <w:p w14:paraId="021714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History of abnormal cholesterol and triglyceride levels (dyslipidemia)</w:t>
            </w:r>
          </w:p>
          <w:p w14:paraId="4A7938C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Obesity</w:t>
            </w:r>
          </w:p>
          <w:p w14:paraId="278312F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History of high blood sugar (glucose)</w:t>
            </w:r>
          </w:p>
          <w:p w14:paraId="6A7A7553" w14:textId="77777777" w:rsidR="00CB0691" w:rsidRPr="004E28F0" w:rsidRDefault="00CB0691" w:rsidP="001C627F">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1C627F">
            <w:pPr>
              <w:pStyle w:val="Tabletext"/>
              <w:rPr>
                <w:rFonts w:cs="Arial"/>
                <w:b/>
                <w:bCs/>
                <w:szCs w:val="30"/>
              </w:rPr>
            </w:pPr>
            <w:r w:rsidRPr="004E28F0">
              <w:rPr>
                <w:rFonts w:cs="Arial"/>
              </w:rPr>
              <w:t>Depending on the test results, you may qualify for up to two diabetes screenings every 12 months.</w:t>
            </w:r>
          </w:p>
          <w:p w14:paraId="49D62B4D" w14:textId="7A7DFB4F" w:rsidR="00CB0691" w:rsidRPr="004E28F0" w:rsidRDefault="00877F9F" w:rsidP="001C627F">
            <w:pPr>
              <w:pStyle w:val="Tabletext"/>
              <w:rPr>
                <w:b/>
              </w:rPr>
            </w:pPr>
            <w:r w:rsidRPr="001A3C84">
              <w:rPr>
                <w:rStyle w:val="PlanInstructions"/>
                <w:rFonts w:cs="Arial"/>
                <w:bCs/>
                <w:i w:val="0"/>
              </w:rPr>
              <w:t>[</w:t>
            </w:r>
            <w:r w:rsidR="00CB0691" w:rsidRPr="001A3C84">
              <w:rPr>
                <w:rStyle w:val="PlanInstructions"/>
                <w:rFonts w:cs="Arial"/>
              </w:rPr>
              <w:t>List any additional benefits offered.</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1C627F">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1C627F">
            <w:pPr>
              <w:pStyle w:val="Tableapple"/>
              <w:rPr>
                <w:rFonts w:cs="Arial"/>
                <w:noProof/>
              </w:rPr>
            </w:pPr>
            <w:r w:rsidRPr="004E28F0">
              <w:rPr>
                <w:rFonts w:cs="Arial"/>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3D7263" w:rsidRDefault="00CB0691" w:rsidP="001C627F">
            <w:pPr>
              <w:pStyle w:val="Tablesubtitle"/>
              <w:rPr>
                <w:rFonts w:cs="Arial"/>
              </w:rPr>
            </w:pPr>
            <w:r w:rsidRPr="003D7263">
              <w:rPr>
                <w:rFonts w:cs="Arial"/>
              </w:rPr>
              <w:t>Diabetic self-management training, services, and supplies</w:t>
            </w:r>
          </w:p>
          <w:p w14:paraId="2F069BEB" w14:textId="77777777" w:rsidR="00CB0691" w:rsidRPr="004E28F0" w:rsidRDefault="00CB0691" w:rsidP="001C627F">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520E77BC" w:rsidR="00CB0691" w:rsidRPr="004E28F0" w:rsidRDefault="00CB0691" w:rsidP="001C627F">
            <w:pPr>
              <w:pStyle w:val="Tablelistbullet"/>
              <w:tabs>
                <w:tab w:val="clear" w:pos="432"/>
                <w:tab w:val="clear" w:pos="3082"/>
                <w:tab w:val="clear" w:pos="3370"/>
              </w:tabs>
              <w:rPr>
                <w:rFonts w:cs="Arial"/>
              </w:rPr>
            </w:pPr>
            <w:r w:rsidRPr="004E28F0">
              <w:rPr>
                <w:rFonts w:cs="Arial"/>
              </w:rPr>
              <w:t>Supplies to monitor your blood glucose, including the following:</w:t>
            </w:r>
          </w:p>
          <w:p w14:paraId="0F67EC87" w14:textId="77777777" w:rsidR="00CB0691" w:rsidRPr="004E28F0" w:rsidRDefault="00CB0691" w:rsidP="001C627F">
            <w:pPr>
              <w:pStyle w:val="Tablelistbullet2"/>
              <w:rPr>
                <w:rFonts w:cs="Arial"/>
              </w:rPr>
            </w:pPr>
            <w:r w:rsidRPr="004E28F0">
              <w:rPr>
                <w:rFonts w:cs="Arial"/>
              </w:rPr>
              <w:t>A blood glucose monitor</w:t>
            </w:r>
          </w:p>
          <w:p w14:paraId="20E99E02" w14:textId="77777777" w:rsidR="00CB0691" w:rsidRPr="004E28F0" w:rsidRDefault="00CB0691" w:rsidP="001C627F">
            <w:pPr>
              <w:pStyle w:val="Tablelistbullet2"/>
              <w:rPr>
                <w:rFonts w:cs="Arial"/>
              </w:rPr>
            </w:pPr>
            <w:r w:rsidRPr="004E28F0">
              <w:rPr>
                <w:rFonts w:cs="Arial"/>
              </w:rPr>
              <w:t>Blood glucose test strips</w:t>
            </w:r>
          </w:p>
          <w:p w14:paraId="3D5F7796" w14:textId="77777777" w:rsidR="00CB0691" w:rsidRPr="004E28F0" w:rsidRDefault="00CB0691" w:rsidP="001C627F">
            <w:pPr>
              <w:pStyle w:val="Tablelistbullet2"/>
              <w:rPr>
                <w:rFonts w:cs="Arial"/>
              </w:rPr>
            </w:pPr>
            <w:r w:rsidRPr="004E28F0">
              <w:rPr>
                <w:rFonts w:cs="Arial"/>
              </w:rPr>
              <w:t>Lancet devices and lancets</w:t>
            </w:r>
          </w:p>
          <w:p w14:paraId="127B8C90" w14:textId="77777777" w:rsidR="00CB0691" w:rsidRPr="004E28F0" w:rsidRDefault="00CB0691" w:rsidP="001C627F">
            <w:pPr>
              <w:pStyle w:val="Tablelistbullet2"/>
              <w:rPr>
                <w:rFonts w:cs="Arial"/>
              </w:rPr>
            </w:pPr>
            <w:r w:rsidRPr="004E28F0">
              <w:rPr>
                <w:rFonts w:cs="Arial"/>
              </w:rPr>
              <w:t>Glucose-control solutions for checking the accuracy of test strips and monitors</w:t>
            </w:r>
          </w:p>
          <w:p w14:paraId="0BAFE16B" w14:textId="21808223" w:rsidR="00CB0691" w:rsidRPr="004E28F0" w:rsidRDefault="00CB0691"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1C627F">
            <w:pPr>
              <w:pStyle w:val="Tabletext"/>
              <w:rPr>
                <w:rFonts w:cs="Arial"/>
              </w:rPr>
            </w:pPr>
            <w:r w:rsidRPr="004E28F0">
              <w:rPr>
                <w:rFonts w:cs="Arial"/>
              </w:rPr>
              <w:t>$0</w:t>
            </w:r>
          </w:p>
        </w:tc>
      </w:tr>
      <w:tr w:rsidR="00CB0691" w:rsidRPr="004E28F0" w14:paraId="11C0FB90" w14:textId="77777777" w:rsidTr="00DE3F92">
        <w:trPr>
          <w:cantSplit/>
          <w:trHeight w:val="5040"/>
        </w:trPr>
        <w:tc>
          <w:tcPr>
            <w:tcW w:w="533" w:type="dxa"/>
            <w:shd w:val="clear" w:color="auto" w:fill="auto"/>
            <w:tcMar>
              <w:left w:w="29" w:type="dxa"/>
              <w:right w:w="0" w:type="dxa"/>
            </w:tcMar>
          </w:tcPr>
          <w:p w14:paraId="74F928E6" w14:textId="0EB4DDCB"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117D1B19" w14:textId="6390862E" w:rsidR="00CB0691" w:rsidRPr="003D7263" w:rsidRDefault="00CB0691" w:rsidP="001C627F">
            <w:pPr>
              <w:pStyle w:val="Tablesubtitle"/>
              <w:rPr>
                <w:rFonts w:cs="Arial"/>
              </w:rPr>
            </w:pPr>
            <w:r w:rsidRPr="003D7263">
              <w:rPr>
                <w:rFonts w:cs="Arial"/>
              </w:rPr>
              <w:t>Diabetic self-management training, services, and supplies (continued)</w:t>
            </w:r>
          </w:p>
          <w:p w14:paraId="07853D7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For people with diabetes who have severe diabetic foot disease, the plan will pay for the following:</w:t>
            </w:r>
          </w:p>
          <w:p w14:paraId="1D92C3BD" w14:textId="77777777" w:rsidR="00CB0691" w:rsidRPr="004E28F0" w:rsidRDefault="00CB0691" w:rsidP="001C627F">
            <w:pPr>
              <w:pStyle w:val="Tablelistbullet2"/>
              <w:rPr>
                <w:rFonts w:cs="Arial"/>
              </w:rPr>
            </w:pPr>
            <w:r w:rsidRPr="004E28F0">
              <w:rPr>
                <w:rFonts w:cs="Arial"/>
              </w:rPr>
              <w:t xml:space="preserve">One pair of therapeutic custom-molded shoes (including inserts) and two extra pairs of inserts each calendar year, </w:t>
            </w:r>
            <w:r w:rsidRPr="004E28F0">
              <w:rPr>
                <w:rFonts w:cs="Arial"/>
                <w:b/>
                <w:bCs/>
              </w:rPr>
              <w:t>or</w:t>
            </w:r>
          </w:p>
          <w:p w14:paraId="226BD92B" w14:textId="1A63393C" w:rsidR="00CB0691" w:rsidRPr="004E28F0" w:rsidRDefault="00CB0691" w:rsidP="001C627F">
            <w:pPr>
              <w:pStyle w:val="Tablelistbullet2"/>
              <w:rPr>
                <w:rFonts w:cs="Arial"/>
              </w:rPr>
            </w:pPr>
            <w:r w:rsidRPr="004E28F0">
              <w:rPr>
                <w:rFonts w:cs="Arial"/>
              </w:rPr>
              <w:t>One pair of depth shoes and three pairs of inserts each year (not including the non-customized removable inserts provided with such shoes)</w:t>
            </w:r>
          </w:p>
          <w:p w14:paraId="1E77003E" w14:textId="77777777" w:rsidR="00CB0691" w:rsidRPr="004E28F0" w:rsidRDefault="00CB0691" w:rsidP="001C627F">
            <w:pPr>
              <w:pStyle w:val="Tablelistbullet2"/>
              <w:numPr>
                <w:ilvl w:val="0"/>
                <w:numId w:val="0"/>
              </w:numPr>
              <w:ind w:left="432" w:right="288"/>
              <w:rPr>
                <w:rFonts w:cs="Arial"/>
              </w:rPr>
            </w:pPr>
            <w:r w:rsidRPr="004E28F0">
              <w:rPr>
                <w:rFonts w:cs="Arial"/>
              </w:rPr>
              <w:t>The plan will also pay for fitting the therapeutic custom-molded shoes or depth shoes.</w:t>
            </w:r>
          </w:p>
          <w:p w14:paraId="56EE393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training to help you manage your diabetes, in some cases.</w:t>
            </w:r>
          </w:p>
          <w:p w14:paraId="62E0D19D" w14:textId="157D5453"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D2DD13D" w14:textId="0C2B82A7" w:rsidR="00CB0691" w:rsidRPr="004E28F0" w:rsidRDefault="00CB0691" w:rsidP="001C627F">
            <w:pPr>
              <w:pStyle w:val="Tabletext"/>
              <w:rPr>
                <w:rFonts w:cs="Arial"/>
                <w:color w:val="548DD4"/>
              </w:rPr>
            </w:pPr>
          </w:p>
        </w:tc>
      </w:tr>
      <w:tr w:rsidR="00CB0691"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CB0691" w:rsidRPr="003D7263" w:rsidRDefault="00CB0691" w:rsidP="001C627F">
            <w:pPr>
              <w:pStyle w:val="Tablesubtitle"/>
              <w:rPr>
                <w:rFonts w:cs="Arial"/>
              </w:rPr>
            </w:pPr>
            <w:r w:rsidRPr="003D7263">
              <w:rPr>
                <w:rFonts w:cs="Arial"/>
              </w:rPr>
              <w:t>Durable medical equipment (DME) and related supplies</w:t>
            </w:r>
          </w:p>
          <w:p w14:paraId="079822BD" w14:textId="290E2F5F" w:rsidR="00CB0691" w:rsidRPr="004E28F0" w:rsidRDefault="00CB0691" w:rsidP="001C627F">
            <w:pPr>
              <w:pStyle w:val="Tabletext"/>
              <w:rPr>
                <w:rFonts w:cs="Arial"/>
              </w:rPr>
            </w:pPr>
            <w:r w:rsidRPr="004E28F0">
              <w:rPr>
                <w:rFonts w:cs="Arial"/>
              </w:rPr>
              <w:t xml:space="preserve">(For a definition of “Durable medical equipment (DME),” </w:t>
            </w:r>
            <w:r w:rsidR="00570E99">
              <w:rPr>
                <w:rFonts w:cs="Arial"/>
              </w:rPr>
              <w:t>refer to</w:t>
            </w:r>
            <w:r w:rsidRPr="004E28F0">
              <w:rPr>
                <w:rFonts w:cs="Arial"/>
              </w:rPr>
              <w:t xml:space="preserve"> Chapter 12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00B40E85" w:rsidRPr="00CB4E3B">
              <w:t>as well as Chapter 3, Section M</w:t>
            </w:r>
            <w:r w:rsidR="00B40E85" w:rsidRPr="004E28F0">
              <w:rPr>
                <w:rFonts w:cs="Arial"/>
              </w:rPr>
              <w:t xml:space="preserve"> </w:t>
            </w:r>
            <w:r w:rsidRPr="004E28F0">
              <w:rPr>
                <w:rFonts w:cs="Arial"/>
              </w:rPr>
              <w:t>of this handbook.)</w:t>
            </w:r>
          </w:p>
          <w:p w14:paraId="72796527" w14:textId="77777777" w:rsidR="00CB0691" w:rsidRPr="004E28F0" w:rsidRDefault="00CB0691" w:rsidP="001C627F">
            <w:pPr>
              <w:pStyle w:val="Tabletext"/>
              <w:rPr>
                <w:rFonts w:cs="Arial"/>
              </w:rPr>
            </w:pPr>
            <w:r w:rsidRPr="004E28F0">
              <w:rPr>
                <w:rFonts w:cs="Arial"/>
              </w:rPr>
              <w:t>The following items are covered:</w:t>
            </w:r>
          </w:p>
          <w:p w14:paraId="622659CF" w14:textId="197C066B" w:rsidR="00CB0691" w:rsidRPr="004E28F0" w:rsidRDefault="00CB0691" w:rsidP="001C627F">
            <w:pPr>
              <w:pStyle w:val="Tablelistbullet"/>
              <w:tabs>
                <w:tab w:val="clear" w:pos="432"/>
                <w:tab w:val="clear" w:pos="3082"/>
                <w:tab w:val="clear" w:pos="3370"/>
              </w:tabs>
              <w:rPr>
                <w:rFonts w:cs="Arial"/>
              </w:rPr>
            </w:pPr>
            <w:r w:rsidRPr="004E28F0">
              <w:rPr>
                <w:rFonts w:cs="Arial"/>
              </w:rPr>
              <w:t>Wheelchairs</w:t>
            </w:r>
          </w:p>
          <w:p w14:paraId="3D09230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Crutches</w:t>
            </w:r>
          </w:p>
          <w:p w14:paraId="2292CFB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Powered mattress systems</w:t>
            </w:r>
          </w:p>
          <w:p w14:paraId="666C3978" w14:textId="60E59A8A" w:rsidR="00CB0691" w:rsidRPr="004E28F0" w:rsidRDefault="00CB0691" w:rsidP="001C627F">
            <w:pPr>
              <w:pStyle w:val="Tablelistbullet"/>
              <w:tabs>
                <w:tab w:val="clear" w:pos="432"/>
                <w:tab w:val="clear" w:pos="3082"/>
                <w:tab w:val="clear" w:pos="3370"/>
              </w:tabs>
              <w:rPr>
                <w:rFonts w:cs="Arial"/>
              </w:rPr>
            </w:pPr>
            <w:r w:rsidRPr="004E28F0">
              <w:rPr>
                <w:rFonts w:cs="Arial"/>
              </w:rPr>
              <w:t>Diabetic supplies</w:t>
            </w:r>
          </w:p>
          <w:p w14:paraId="45E369D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Hospital beds ordered by a provider for use in the home</w:t>
            </w:r>
          </w:p>
          <w:p w14:paraId="63669A30" w14:textId="68F6C85C" w:rsidR="00CB0691" w:rsidRPr="004E28F0" w:rsidRDefault="00CB0691" w:rsidP="001C627F">
            <w:pPr>
              <w:pStyle w:val="Tablelistbullet"/>
              <w:tabs>
                <w:tab w:val="clear" w:pos="432"/>
                <w:tab w:val="clear" w:pos="3082"/>
                <w:tab w:val="clear" w:pos="3370"/>
              </w:tabs>
              <w:rPr>
                <w:rFonts w:cs="Arial"/>
              </w:rPr>
            </w:pPr>
            <w:r w:rsidRPr="004E28F0">
              <w:rPr>
                <w:rFonts w:cs="Arial"/>
              </w:rPr>
              <w:t>Intravenous (IV) infusion pumps</w:t>
            </w:r>
          </w:p>
          <w:p w14:paraId="553A460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Speech generating devices</w:t>
            </w:r>
          </w:p>
          <w:p w14:paraId="2E7DCE7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Oxygen equipment and supplies</w:t>
            </w:r>
          </w:p>
          <w:p w14:paraId="7157477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Nebulizers</w:t>
            </w:r>
          </w:p>
          <w:p w14:paraId="09F5DC24" w14:textId="1A1F28BC" w:rsidR="00CB0691" w:rsidRPr="004E28F0" w:rsidRDefault="00CB0691" w:rsidP="001C627F">
            <w:pPr>
              <w:pStyle w:val="Tablelistbullet"/>
              <w:tabs>
                <w:tab w:val="clear" w:pos="432"/>
                <w:tab w:val="clear" w:pos="3082"/>
                <w:tab w:val="clear" w:pos="3370"/>
              </w:tabs>
              <w:rPr>
                <w:rFonts w:cs="Arial"/>
              </w:rPr>
            </w:pPr>
            <w:r w:rsidRPr="004E28F0">
              <w:rPr>
                <w:rFonts w:cs="Arial"/>
              </w:rPr>
              <w:t>Walkers</w:t>
            </w:r>
          </w:p>
          <w:p w14:paraId="63E1CFA4" w14:textId="15B72731" w:rsidR="00CB0691" w:rsidRPr="004E28F0" w:rsidRDefault="00CB0691"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8E7C415" w14:textId="7E357832" w:rsidR="00CB0691" w:rsidRPr="004E28F0" w:rsidRDefault="00CB0691" w:rsidP="001C627F">
            <w:pPr>
              <w:pStyle w:val="Tabletext"/>
              <w:rPr>
                <w:rFonts w:cs="Arial"/>
              </w:rPr>
            </w:pPr>
            <w:r w:rsidRPr="004E28F0">
              <w:rPr>
                <w:rFonts w:cs="Arial"/>
              </w:rPr>
              <w:t>$0</w:t>
            </w:r>
          </w:p>
        </w:tc>
      </w:tr>
      <w:tr w:rsidR="00C849D8" w:rsidRPr="004E28F0" w14:paraId="1FF78BE5" w14:textId="77777777" w:rsidTr="00DE3F92">
        <w:trPr>
          <w:cantSplit/>
        </w:trPr>
        <w:tc>
          <w:tcPr>
            <w:tcW w:w="533" w:type="dxa"/>
            <w:shd w:val="clear" w:color="auto" w:fill="auto"/>
            <w:tcMar>
              <w:left w:w="29" w:type="dxa"/>
              <w:right w:w="0" w:type="dxa"/>
            </w:tcMar>
          </w:tcPr>
          <w:p w14:paraId="7B343074" w14:textId="3A396463"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C849D8" w:rsidRPr="003D7263" w:rsidRDefault="00C849D8" w:rsidP="001C627F">
            <w:pPr>
              <w:pStyle w:val="Tablesubtitle"/>
              <w:rPr>
                <w:rFonts w:cs="Arial"/>
              </w:rPr>
            </w:pPr>
            <w:r w:rsidRPr="003D7263">
              <w:rPr>
                <w:rFonts w:cs="Arial"/>
              </w:rPr>
              <w:t>Durable medical equipment (DME) and related supplies (continued)</w:t>
            </w:r>
          </w:p>
          <w:p w14:paraId="20826C70" w14:textId="77777777" w:rsidR="00142C06" w:rsidRPr="004E28F0" w:rsidRDefault="00142C06" w:rsidP="001C627F">
            <w:pPr>
              <w:pStyle w:val="Tabletext"/>
              <w:rPr>
                <w:rFonts w:cs="Arial"/>
              </w:rPr>
            </w:pPr>
            <w:r w:rsidRPr="004E28F0">
              <w:rPr>
                <w:rFonts w:cs="Arial"/>
              </w:rPr>
              <w:t>The following items are also covered:</w:t>
            </w:r>
          </w:p>
          <w:p w14:paraId="4686B5B1"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Breast Pumps</w:t>
            </w:r>
          </w:p>
          <w:p w14:paraId="38F51933"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Canes</w:t>
            </w:r>
          </w:p>
          <w:p w14:paraId="2DD48176"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Commodes</w:t>
            </w:r>
          </w:p>
          <w:p w14:paraId="4C774DBB"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CPAP Device</w:t>
            </w:r>
          </w:p>
          <w:p w14:paraId="17EDCBD0"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Enteral Nutrition</w:t>
            </w:r>
          </w:p>
          <w:p w14:paraId="18B0ABFA"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 xml:space="preserve">Home Uterine Activity Monitor </w:t>
            </w:r>
          </w:p>
          <w:p w14:paraId="4CC25F40"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Incontinence Supplies</w:t>
            </w:r>
          </w:p>
          <w:p w14:paraId="57CCF463"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Insulin Pump and Supplies</w:t>
            </w:r>
          </w:p>
          <w:p w14:paraId="65EE241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Lifts, Slings and Seats</w:t>
            </w:r>
          </w:p>
          <w:p w14:paraId="7BEB2D8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Lymphedema Pump</w:t>
            </w:r>
          </w:p>
          <w:p w14:paraId="083F074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Negative Pressure Wound Therapy</w:t>
            </w:r>
          </w:p>
          <w:p w14:paraId="7506603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Orthopedic Footwear</w:t>
            </w:r>
          </w:p>
          <w:p w14:paraId="10A5234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Orthotics</w:t>
            </w:r>
          </w:p>
          <w:p w14:paraId="2A46140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Osteogenesis Stimulator</w:t>
            </w:r>
          </w:p>
          <w:p w14:paraId="5D7A6EA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Ostomy Supplies</w:t>
            </w:r>
          </w:p>
          <w:p w14:paraId="3CF5273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Parenteral Nutrition</w:t>
            </w:r>
          </w:p>
          <w:p w14:paraId="23EF05B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Peak Flow Meter</w:t>
            </w:r>
          </w:p>
          <w:p w14:paraId="23BAD39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Pressure Gradient Products</w:t>
            </w:r>
          </w:p>
          <w:p w14:paraId="5153EB5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Pressure Reducing Support Surfaces</w:t>
            </w:r>
          </w:p>
          <w:p w14:paraId="1B79791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Prosthetics</w:t>
            </w:r>
          </w:p>
          <w:p w14:paraId="1E2788E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Pulse Oximeter</w:t>
            </w:r>
          </w:p>
          <w:p w14:paraId="6DBBD11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Surgical Dressings</w:t>
            </w:r>
          </w:p>
          <w:p w14:paraId="5950807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Tracheostomy Care Supplies</w:t>
            </w:r>
          </w:p>
          <w:p w14:paraId="005E63C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Transcutaneous Electrical Nerve Stimulator</w:t>
            </w:r>
          </w:p>
          <w:p w14:paraId="4026826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Ventilators </w:t>
            </w:r>
          </w:p>
          <w:p w14:paraId="2064F98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Wearable Cardioverter-Defibrillators</w:t>
            </w:r>
          </w:p>
          <w:p w14:paraId="1C33C1DC" w14:textId="77777777" w:rsidR="00C849D8" w:rsidRPr="001A3C84" w:rsidRDefault="00C849D8" w:rsidP="001C627F">
            <w:pPr>
              <w:pStyle w:val="Tabletext"/>
              <w:jc w:val="right"/>
              <w:rPr>
                <w:b/>
                <w:bCs/>
              </w:rPr>
            </w:pPr>
            <w:r w:rsidRPr="001A3C84">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C849D8" w:rsidRPr="004E28F0" w:rsidRDefault="00C849D8" w:rsidP="001C627F">
            <w:pPr>
              <w:pStyle w:val="Tabletext"/>
              <w:rPr>
                <w:rFonts w:cs="Arial"/>
                <w:color w:val="548DD4"/>
              </w:rPr>
            </w:pPr>
          </w:p>
        </w:tc>
      </w:tr>
      <w:tr w:rsidR="00C849D8" w:rsidRPr="004E28F0" w14:paraId="1C13301D" w14:textId="77777777" w:rsidTr="00DE3F92">
        <w:trPr>
          <w:cantSplit/>
        </w:trPr>
        <w:tc>
          <w:tcPr>
            <w:tcW w:w="533" w:type="dxa"/>
            <w:shd w:val="clear" w:color="auto" w:fill="auto"/>
            <w:tcMar>
              <w:left w:w="29" w:type="dxa"/>
              <w:right w:w="0" w:type="dxa"/>
            </w:tcMar>
          </w:tcPr>
          <w:p w14:paraId="314D4663"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C849D8" w:rsidRPr="003D7263" w:rsidRDefault="00C849D8" w:rsidP="001C627F">
            <w:pPr>
              <w:pStyle w:val="Tablesubtitle"/>
              <w:rPr>
                <w:rFonts w:cs="Arial"/>
              </w:rPr>
            </w:pPr>
            <w:r w:rsidRPr="003D7263">
              <w:rPr>
                <w:rFonts w:cs="Arial"/>
              </w:rPr>
              <w:t>Durable medical equipment (DME) and related supplies (continued)</w:t>
            </w:r>
          </w:p>
          <w:p w14:paraId="34F4C3D3" w14:textId="44FD4996" w:rsidR="00C849D8" w:rsidRPr="004E28F0" w:rsidRDefault="00C849D8" w:rsidP="001C627F">
            <w:pPr>
              <w:pStyle w:val="Tabletext"/>
              <w:rPr>
                <w:rFonts w:cs="Arial"/>
              </w:rPr>
            </w:pPr>
            <w:r w:rsidRPr="004E28F0">
              <w:rPr>
                <w:rFonts w:cs="Arial"/>
              </w:rPr>
              <w:t>Other items may be covered.</w:t>
            </w:r>
          </w:p>
          <w:p w14:paraId="33B85CFD" w14:textId="1D712CF9" w:rsidR="00C849D8" w:rsidRPr="004E28F0" w:rsidRDefault="00C849D8" w:rsidP="001C627F">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4C0EFEFC" w14:textId="77777777" w:rsidR="00C849D8" w:rsidRPr="004E28F0" w:rsidRDefault="00C849D8" w:rsidP="001C627F">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015B1581" w14:textId="41AFE02F" w:rsidR="00C849D8" w:rsidRPr="004E28F0" w:rsidRDefault="00C849D8" w:rsidP="001C627F">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44956C5D" w14:textId="2C552D74" w:rsidR="00C849D8" w:rsidRPr="004E28F0" w:rsidRDefault="00877F9F" w:rsidP="001C627F">
            <w:pPr>
              <w:pStyle w:val="Tabletext"/>
              <w:rPr>
                <w:rStyle w:val="PlanInstructions"/>
                <w:rFonts w:cs="Arial"/>
                <w:i w:val="0"/>
              </w:rPr>
            </w:pPr>
            <w:r>
              <w:rPr>
                <w:rStyle w:val="PlanInstructions"/>
                <w:rFonts w:cs="Arial"/>
                <w:i w:val="0"/>
              </w:rPr>
              <w:t>[</w:t>
            </w:r>
            <w:r w:rsidR="00C849D8" w:rsidRPr="004E28F0">
              <w:rPr>
                <w:rStyle w:val="PlanInstructions"/>
                <w:rFonts w:cs="Arial"/>
              </w:rPr>
              <w:t xml:space="preserve">Plans that do not limit the DME brands and manufacturers that you will cover, insert: </w:t>
            </w:r>
            <w:r w:rsidR="00C849D8"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Pr>
                <w:rStyle w:val="PlanInstructions"/>
                <w:rFonts w:cs="Arial"/>
                <w:i w:val="0"/>
              </w:rPr>
              <w:t>]</w:t>
            </w:r>
          </w:p>
          <w:p w14:paraId="6163C87B" w14:textId="112F058E" w:rsidR="00C849D8" w:rsidRPr="004E28F0" w:rsidRDefault="00877F9F" w:rsidP="001C627F">
            <w:pPr>
              <w:pStyle w:val="Tabletext"/>
              <w:rPr>
                <w:rStyle w:val="PlanInstructions"/>
                <w:rFonts w:cs="Arial"/>
                <w:i w:val="0"/>
              </w:rPr>
            </w:pPr>
            <w:r>
              <w:rPr>
                <w:rStyle w:val="PlanInstructions"/>
                <w:rFonts w:cs="Arial"/>
                <w:i w:val="0"/>
              </w:rPr>
              <w:t>[</w:t>
            </w:r>
            <w:r w:rsidR="00C849D8"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C849D8" w:rsidRPr="004E28F0">
              <w:rPr>
                <w:rFonts w:cs="Arial"/>
                <w:color w:val="548DD4"/>
              </w:rPr>
              <w:t xml:space="preserve"> </w:t>
            </w:r>
            <w:r w:rsidR="00C849D8" w:rsidRPr="004E28F0">
              <w:rPr>
                <w:rStyle w:val="PlanInstructions"/>
                <w:rFonts w:cs="Arial"/>
                <w:i w:val="0"/>
              </w:rPr>
              <w:t>With this</w:t>
            </w:r>
            <w:r w:rsidR="00C849D8" w:rsidRPr="004E28F0">
              <w:rPr>
                <w:rFonts w:cs="Arial"/>
                <w:color w:val="548DD4"/>
              </w:rPr>
              <w:t xml:space="preserve"> </w:t>
            </w:r>
            <w:r w:rsidR="00C849D8" w:rsidRPr="004E28F0">
              <w:rPr>
                <w:rStyle w:val="PlanInstructions"/>
                <w:rFonts w:cs="Arial"/>
              </w:rPr>
              <w:t>Member Handbook</w:t>
            </w:r>
            <w:r w:rsidR="00C849D8"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36FBB585" w:rsidR="00C849D8" w:rsidRPr="004E28F0" w:rsidRDefault="00C849D8" w:rsidP="001C627F">
            <w:pPr>
              <w:pStyle w:val="Tabletext"/>
              <w:rPr>
                <w:rFonts w:cs="Arial"/>
                <w:color w:val="548DD4"/>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C921808" w14:textId="319D8452"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0BB0E378" w14:textId="101FC79C" w:rsidR="00C849D8" w:rsidRPr="004E28F0" w:rsidRDefault="00C849D8" w:rsidP="001C627F">
            <w:pPr>
              <w:pStyle w:val="Tabletext"/>
              <w:rPr>
                <w:rFonts w:cs="Arial"/>
              </w:rPr>
            </w:pPr>
          </w:p>
        </w:tc>
      </w:tr>
      <w:tr w:rsidR="00C849D8" w:rsidRPr="004E28F0" w14:paraId="7270B0E2" w14:textId="77777777" w:rsidTr="00DE3F92">
        <w:trPr>
          <w:cantSplit/>
        </w:trPr>
        <w:tc>
          <w:tcPr>
            <w:tcW w:w="533" w:type="dxa"/>
            <w:shd w:val="clear" w:color="auto" w:fill="auto"/>
            <w:tcMar>
              <w:left w:w="29" w:type="dxa"/>
              <w:right w:w="0" w:type="dxa"/>
            </w:tcMar>
          </w:tcPr>
          <w:p w14:paraId="513B63A2"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4EA4F42A" w14:textId="4C916D06" w:rsidR="00C849D8" w:rsidRPr="003D7263" w:rsidRDefault="00C849D8" w:rsidP="001C627F">
            <w:pPr>
              <w:pStyle w:val="Tablesubtitle"/>
              <w:rPr>
                <w:rStyle w:val="PlanInstructions"/>
                <w:rFonts w:cs="Arial"/>
                <w:b w:val="0"/>
                <w:i w:val="0"/>
                <w:color w:val="auto"/>
              </w:rPr>
            </w:pPr>
            <w:r w:rsidRPr="003D7263">
              <w:rPr>
                <w:rFonts w:cs="Arial"/>
              </w:rPr>
              <w:t>Durable medical equipment (DME) and related supplies (continued)</w:t>
            </w:r>
          </w:p>
          <w:p w14:paraId="167E7131" w14:textId="2F239915" w:rsidR="00C849D8" w:rsidRPr="004E28F0" w:rsidRDefault="00C849D8" w:rsidP="001C627F">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305895">
              <w:rPr>
                <w:rStyle w:val="PlanInstructions"/>
                <w:rFonts w:cs="Arial"/>
                <w:i w:val="0"/>
              </w:rPr>
              <w:t xml:space="preserve">them </w:t>
            </w:r>
            <w:r w:rsidRPr="004E28F0">
              <w:rPr>
                <w:rStyle w:val="PlanInstructions"/>
                <w:rFonts w:cs="Arial"/>
                <w:i w:val="0"/>
              </w:rPr>
              <w:t>to refer you for a second opinion.)</w:t>
            </w:r>
          </w:p>
          <w:p w14:paraId="6E6A276C" w14:textId="29CDDC02" w:rsidR="00C849D8" w:rsidRPr="004E28F0" w:rsidRDefault="00C849D8" w:rsidP="001C627F">
            <w:pPr>
              <w:pStyle w:val="Tabletext"/>
              <w:rPr>
                <w:b/>
              </w:rPr>
            </w:pPr>
            <w:r w:rsidRPr="001A3C84">
              <w:rPr>
                <w:rStyle w:val="PlanInstructions"/>
                <w:rFonts w:cs="Arial"/>
                <w:i w:val="0"/>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570E99" w:rsidRPr="001A3C84">
              <w:rPr>
                <w:rStyle w:val="PlanInstructions"/>
                <w:rFonts w:cs="Arial"/>
                <w:i w:val="0"/>
              </w:rPr>
              <w:t>refer to</w:t>
            </w:r>
            <w:r w:rsidRPr="001A3C84">
              <w:rPr>
                <w:rStyle w:val="PlanInstructions"/>
                <w:rFonts w:cs="Arial"/>
                <w:i w:val="0"/>
              </w:rPr>
              <w:t xml:space="preserve"> Chapter 9</w:t>
            </w:r>
            <w:r w:rsidRPr="001A3C84">
              <w:t xml:space="preserve"> </w:t>
            </w:r>
            <w:r w:rsidR="00877F9F" w:rsidRPr="001A3C84">
              <w:rPr>
                <w:rStyle w:val="PlanInstructions"/>
                <w:rFonts w:cs="Arial"/>
                <w:b/>
                <w:i w:val="0"/>
              </w:rPr>
              <w:t>[</w:t>
            </w:r>
            <w:r w:rsidRPr="001A3C84">
              <w:rPr>
                <w:rStyle w:val="PlanInstructions"/>
                <w:rFonts w:cs="Arial"/>
              </w:rPr>
              <w:t>plans may insert reference, as applicable</w:t>
            </w:r>
            <w:r w:rsidR="00877F9F" w:rsidRPr="001A3C84">
              <w:rPr>
                <w:rStyle w:val="PlanInstructions"/>
                <w:rFonts w:cs="Arial"/>
                <w:bCs/>
                <w:i w:val="0"/>
              </w:rPr>
              <w:t>]</w:t>
            </w:r>
            <w:r w:rsidRPr="001A3C84">
              <w:rPr>
                <w:i/>
              </w:rPr>
              <w:t>.</w:t>
            </w:r>
            <w:r w:rsidRPr="001A3C84">
              <w:rPr>
                <w:rStyle w:val="PlanInstructions"/>
                <w:rFonts w:cs="Arial"/>
                <w:i w:val="0"/>
              </w:rPr>
              <w:t>)</w:t>
            </w:r>
            <w:r w:rsidR="00877F9F"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797757D0" w14:textId="77777777" w:rsidR="00C849D8" w:rsidRPr="004E28F0" w:rsidRDefault="00C849D8" w:rsidP="001C627F">
            <w:pPr>
              <w:pStyle w:val="Tabletext"/>
              <w:rPr>
                <w:rFonts w:cs="Arial"/>
              </w:rPr>
            </w:pPr>
          </w:p>
        </w:tc>
      </w:tr>
      <w:tr w:rsidR="00C849D8" w:rsidRPr="004E28F0" w14:paraId="44C2CDEE" w14:textId="77777777" w:rsidTr="00DE3F92">
        <w:trPr>
          <w:cantSplit/>
        </w:trPr>
        <w:tc>
          <w:tcPr>
            <w:tcW w:w="533" w:type="dxa"/>
            <w:shd w:val="clear" w:color="auto" w:fill="auto"/>
            <w:tcMar>
              <w:left w:w="29" w:type="dxa"/>
              <w:right w:w="0" w:type="dxa"/>
            </w:tcMar>
          </w:tcPr>
          <w:p w14:paraId="48723CB0"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C849D8" w:rsidRPr="003D7263" w:rsidRDefault="00C849D8" w:rsidP="001C627F">
            <w:pPr>
              <w:pStyle w:val="Tablesubtitle"/>
              <w:rPr>
                <w:rFonts w:cs="Arial"/>
              </w:rPr>
            </w:pPr>
            <w:r w:rsidRPr="003D7263">
              <w:rPr>
                <w:rFonts w:cs="Arial"/>
              </w:rPr>
              <w:t>Emergency care</w:t>
            </w:r>
          </w:p>
          <w:p w14:paraId="20E80364" w14:textId="77777777" w:rsidR="00C849D8" w:rsidRPr="004E28F0" w:rsidRDefault="00C849D8" w:rsidP="001C627F">
            <w:pPr>
              <w:pStyle w:val="Tabletext"/>
              <w:rPr>
                <w:rFonts w:cs="Arial"/>
              </w:rPr>
            </w:pPr>
            <w:r w:rsidRPr="004E28F0">
              <w:rPr>
                <w:rFonts w:cs="Arial"/>
              </w:rPr>
              <w:t>Emergency care means services that are:</w:t>
            </w:r>
          </w:p>
          <w:p w14:paraId="7FD6C45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C849D8" w:rsidRPr="004E28F0" w:rsidRDefault="00C849D8" w:rsidP="001C627F">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618F027A" w14:textId="1E009EAB"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65EFAA8" w14:textId="469A34D6" w:rsidR="00C849D8" w:rsidRPr="004E28F0" w:rsidRDefault="00C849D8" w:rsidP="001C627F">
            <w:pPr>
              <w:pStyle w:val="Tabletext"/>
              <w:rPr>
                <w:rFonts w:cs="Arial"/>
              </w:rPr>
            </w:pPr>
            <w:r w:rsidRPr="004E28F0">
              <w:rPr>
                <w:rFonts w:cs="Arial"/>
              </w:rPr>
              <w:t>$0</w:t>
            </w:r>
          </w:p>
        </w:tc>
      </w:tr>
      <w:tr w:rsidR="00C849D8" w:rsidRPr="004E28F0" w14:paraId="143B338A" w14:textId="77777777" w:rsidTr="00DE3F92">
        <w:trPr>
          <w:cantSplit/>
        </w:trPr>
        <w:tc>
          <w:tcPr>
            <w:tcW w:w="533" w:type="dxa"/>
            <w:shd w:val="clear" w:color="auto" w:fill="auto"/>
            <w:tcMar>
              <w:left w:w="29" w:type="dxa"/>
              <w:right w:w="0" w:type="dxa"/>
            </w:tcMar>
          </w:tcPr>
          <w:p w14:paraId="0E31D1B6"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10972F4" w14:textId="43F8B59C" w:rsidR="00C849D8" w:rsidRPr="003D7263" w:rsidRDefault="00C849D8" w:rsidP="001C627F">
            <w:pPr>
              <w:pStyle w:val="Tablesubtitle"/>
              <w:rPr>
                <w:rFonts w:cs="Arial"/>
              </w:rPr>
            </w:pPr>
            <w:r w:rsidRPr="003D7263">
              <w:rPr>
                <w:rFonts w:cs="Arial"/>
              </w:rPr>
              <w:t>Emergency care (continued)</w:t>
            </w:r>
          </w:p>
          <w:p w14:paraId="028BD1B6" w14:textId="573A74FE"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53BA4312" w14:textId="78A71F7E" w:rsidR="00C849D8" w:rsidRPr="004E28F0" w:rsidRDefault="00C849D8" w:rsidP="001C627F">
            <w:pPr>
              <w:pStyle w:val="Tablelistbullet2"/>
              <w:rPr>
                <w:rFonts w:cs="Arial"/>
              </w:rPr>
            </w:pPr>
            <w:r w:rsidRPr="004E28F0">
              <w:rPr>
                <w:rFonts w:cs="Arial"/>
              </w:rPr>
              <w:t>there is not enough time to safely transfer you to another hospital before delivery.</w:t>
            </w:r>
          </w:p>
          <w:p w14:paraId="1DB41B76" w14:textId="3E702234" w:rsidR="00C849D8" w:rsidRPr="004E28F0" w:rsidRDefault="00C849D8" w:rsidP="001C627F">
            <w:pPr>
              <w:pStyle w:val="Tablelistbullet2"/>
              <w:rPr>
                <w:rFonts w:cs="Arial"/>
              </w:rPr>
            </w:pPr>
            <w:r w:rsidRPr="004E28F0">
              <w:rPr>
                <w:rFonts w:cs="Arial"/>
              </w:rPr>
              <w:t>a transfer to another hospital may pose a threat to your health or safety or that of your unborn child.</w:t>
            </w:r>
          </w:p>
          <w:p w14:paraId="0C41F982" w14:textId="4F4B7385" w:rsidR="00C849D8" w:rsidRPr="004E28F0" w:rsidRDefault="00C849D8" w:rsidP="001C627F">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sidR="00877F9F">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sidR="00877F9F">
              <w:rPr>
                <w:rStyle w:val="PlanInstructions"/>
                <w:rFonts w:cs="Arial"/>
                <w:i w:val="0"/>
              </w:rPr>
              <w:t>]</w:t>
            </w:r>
            <w:r w:rsidRPr="004E28F0">
              <w:rPr>
                <w:rFonts w:cs="Arial"/>
              </w:rPr>
              <w:t>.</w:t>
            </w:r>
          </w:p>
          <w:p w14:paraId="5A0D9BC2" w14:textId="15A7B087"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Also identify whether the plan only covers emergency care within the U.S. </w:t>
            </w:r>
            <w:r w:rsidR="00C849D8" w:rsidRPr="004E28F0">
              <w:rPr>
                <w:rFonts w:eastAsia="Calibri" w:cs="Arial"/>
                <w:i/>
                <w:color w:val="548DD4"/>
              </w:rPr>
              <w:t>and its territories as required or also covers emergency care as a supplemental benefit that provides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018D89F" w14:textId="26BD9C6F" w:rsidR="00C849D8" w:rsidRPr="004E28F0" w:rsidRDefault="00C849D8" w:rsidP="001C627F">
            <w:pPr>
              <w:pStyle w:val="Tabletext"/>
              <w:rPr>
                <w:rFonts w:cs="Arial"/>
              </w:rPr>
            </w:pPr>
          </w:p>
        </w:tc>
      </w:tr>
      <w:tr w:rsidR="00C849D8" w:rsidRPr="004E28F0" w14:paraId="40AAA979" w14:textId="77777777" w:rsidTr="00DE3F92">
        <w:trPr>
          <w:cantSplit/>
        </w:trPr>
        <w:tc>
          <w:tcPr>
            <w:tcW w:w="533" w:type="dxa"/>
            <w:shd w:val="clear" w:color="auto" w:fill="auto"/>
            <w:tcMar>
              <w:left w:w="29" w:type="dxa"/>
              <w:right w:w="0" w:type="dxa"/>
            </w:tcMar>
          </w:tcPr>
          <w:p w14:paraId="3E34FE90"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216B474" w14:textId="7752027E"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as necessary.</w:t>
            </w:r>
            <w:r>
              <w:rPr>
                <w:rStyle w:val="PlanInstructions"/>
                <w:rFonts w:cs="Arial"/>
                <w:i w:val="0"/>
              </w:rPr>
              <w:t>]</w:t>
            </w:r>
          </w:p>
          <w:p w14:paraId="0C158D53" w14:textId="77777777" w:rsidR="00C849D8" w:rsidRPr="003D7263" w:rsidRDefault="00C849D8" w:rsidP="001C627F">
            <w:pPr>
              <w:pStyle w:val="Tablesubtitle"/>
              <w:rPr>
                <w:rFonts w:cs="Arial"/>
              </w:rPr>
            </w:pPr>
            <w:r w:rsidRPr="003D7263">
              <w:rPr>
                <w:rFonts w:cs="Arial"/>
              </w:rPr>
              <w:t>Family planning services</w:t>
            </w:r>
          </w:p>
          <w:p w14:paraId="31DB720F" w14:textId="77777777" w:rsidR="00C849D8" w:rsidRPr="004E28F0" w:rsidRDefault="00C849D8" w:rsidP="001C627F">
            <w:pPr>
              <w:pStyle w:val="Tabletext"/>
              <w:rPr>
                <w:rFonts w:cs="Arial"/>
              </w:rPr>
            </w:pPr>
            <w:r w:rsidRPr="004E28F0">
              <w:rPr>
                <w:rFonts w:cs="Arial"/>
              </w:rPr>
              <w:t>The law lets you choose any provider to get certain family planning services from. This means any doctor, clinic, hospital, pharmacy or family planning office.</w:t>
            </w:r>
          </w:p>
          <w:p w14:paraId="4AB3792C" w14:textId="77777777" w:rsidR="00C849D8" w:rsidRPr="004E28F0" w:rsidRDefault="00C849D8" w:rsidP="001C627F">
            <w:pPr>
              <w:pStyle w:val="Tabletext"/>
              <w:rPr>
                <w:rFonts w:cs="Arial"/>
              </w:rPr>
            </w:pPr>
            <w:r w:rsidRPr="004E28F0">
              <w:rPr>
                <w:rFonts w:cs="Arial"/>
              </w:rPr>
              <w:t>The plan will pay for the following services:</w:t>
            </w:r>
          </w:p>
          <w:p w14:paraId="623C710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exam and medical treatment</w:t>
            </w:r>
          </w:p>
          <w:p w14:paraId="43C86CB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lab and diagnostic tests</w:t>
            </w:r>
          </w:p>
          <w:p w14:paraId="7B0050A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methods (birth control pills, patch, ring, IUD, injections, implants)</w:t>
            </w:r>
          </w:p>
          <w:p w14:paraId="5623B14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supplies with prescription (condom, sponge, foam, film, diaphragm, cap)</w:t>
            </w:r>
          </w:p>
          <w:p w14:paraId="3255902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Counseling and diagnosis of infertility, and related services</w:t>
            </w:r>
          </w:p>
          <w:p w14:paraId="1787A5A0" w14:textId="6F796F60"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Counseling and testing for sexually transmitted infections (STIs), </w:t>
            </w:r>
            <w:r w:rsidR="0082503D">
              <w:rPr>
                <w:rFonts w:eastAsia="Times New Roman"/>
              </w:rPr>
              <w:t>HIV/</w:t>
            </w:r>
            <w:r w:rsidRPr="004E28F0">
              <w:rPr>
                <w:rFonts w:cs="Arial"/>
              </w:rPr>
              <w:t>AIDS, and other HIV-related conditions</w:t>
            </w:r>
          </w:p>
          <w:p w14:paraId="49E997D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Treatment for sexually transmitted infections (STIs)</w:t>
            </w:r>
          </w:p>
          <w:p w14:paraId="2173974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Genetic counseling</w:t>
            </w:r>
          </w:p>
          <w:p w14:paraId="13BF725D" w14:textId="5F15592F" w:rsidR="00C849D8" w:rsidRPr="004E28F0" w:rsidRDefault="00C849D8" w:rsidP="001C627F">
            <w:pPr>
              <w:pStyle w:val="Tabletext"/>
              <w:rPr>
                <w:rFonts w:cs="Arial"/>
              </w:rPr>
            </w:pPr>
            <w:r w:rsidRPr="004E28F0">
              <w:rPr>
                <w:rFonts w:cs="Arial"/>
              </w:rPr>
              <w:t xml:space="preserve">The plan will also pay for some other family planning services. However, you must </w:t>
            </w:r>
            <w:r w:rsidR="00570E99">
              <w:rPr>
                <w:rFonts w:cs="Arial"/>
              </w:rPr>
              <w:t>use</w:t>
            </w:r>
            <w:r w:rsidRPr="004E28F0">
              <w:rPr>
                <w:rFonts w:cs="Arial"/>
              </w:rPr>
              <w:t xml:space="preserve"> a provider in the plan’s network for the following services:</w:t>
            </w:r>
          </w:p>
          <w:p w14:paraId="3293093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Treatment for medical conditions of infertility (This service does not include artificial ways to become pregnant.)</w:t>
            </w:r>
          </w:p>
          <w:p w14:paraId="4DD55BF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Treatment for AIDS and other HIV-related conditions</w:t>
            </w:r>
          </w:p>
          <w:p w14:paraId="0D371763" w14:textId="485B6ABF" w:rsidR="00C849D8" w:rsidRPr="004E28F0" w:rsidRDefault="00C849D8" w:rsidP="001C627F">
            <w:pPr>
              <w:pStyle w:val="Tablelistbullet"/>
              <w:tabs>
                <w:tab w:val="clear" w:pos="432"/>
                <w:tab w:val="clear" w:pos="3082"/>
                <w:tab w:val="clear" w:pos="3370"/>
              </w:tabs>
              <w:rPr>
                <w:rFonts w:cs="Arial"/>
              </w:rPr>
            </w:pPr>
            <w:r w:rsidRPr="004E28F0">
              <w:rPr>
                <w:rFonts w:cs="Arial"/>
              </w:rPr>
              <w:t>Genetic testing</w:t>
            </w:r>
          </w:p>
        </w:tc>
        <w:tc>
          <w:tcPr>
            <w:tcW w:w="2707" w:type="dxa"/>
            <w:shd w:val="clear" w:color="auto" w:fill="auto"/>
            <w:tcMar>
              <w:top w:w="144" w:type="dxa"/>
              <w:left w:w="144" w:type="dxa"/>
              <w:bottom w:w="144" w:type="dxa"/>
              <w:right w:w="144" w:type="dxa"/>
            </w:tcMar>
          </w:tcPr>
          <w:p w14:paraId="1588EAF6" w14:textId="5CBFF1BB" w:rsidR="00C849D8" w:rsidRPr="004E28F0" w:rsidRDefault="00C849D8" w:rsidP="001C627F">
            <w:pPr>
              <w:pStyle w:val="Tabletext"/>
              <w:rPr>
                <w:rFonts w:cs="Arial"/>
              </w:rPr>
            </w:pPr>
            <w:r w:rsidRPr="004E28F0">
              <w:rPr>
                <w:rFonts w:cs="Arial"/>
              </w:rPr>
              <w:t>$0</w:t>
            </w:r>
          </w:p>
        </w:tc>
      </w:tr>
      <w:tr w:rsidR="00C849D8" w:rsidRPr="004E28F0" w14:paraId="27C8E82F" w14:textId="77777777" w:rsidTr="00DE3F92">
        <w:trPr>
          <w:cantSplit/>
        </w:trPr>
        <w:tc>
          <w:tcPr>
            <w:tcW w:w="533" w:type="dxa"/>
            <w:shd w:val="clear" w:color="auto" w:fill="auto"/>
            <w:tcMar>
              <w:left w:w="29" w:type="dxa"/>
              <w:right w:w="0" w:type="dxa"/>
            </w:tcMar>
          </w:tcPr>
          <w:p w14:paraId="33C9DE30" w14:textId="63A31156" w:rsidR="00C849D8" w:rsidRPr="004E28F0" w:rsidRDefault="00C849D8" w:rsidP="001C627F">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C849D8" w:rsidRPr="003D7263" w:rsidRDefault="00C849D8" w:rsidP="001C627F">
            <w:pPr>
              <w:pStyle w:val="Tablesubtitle"/>
              <w:rPr>
                <w:rFonts w:cs="Arial"/>
              </w:rPr>
            </w:pPr>
            <w:r w:rsidRPr="003D7263">
              <w:rPr>
                <w:rFonts w:cs="Arial"/>
              </w:rPr>
              <w:t>Health and wellness education programs</w:t>
            </w:r>
          </w:p>
          <w:p w14:paraId="5A403FDF" w14:textId="6A8BF1AC" w:rsidR="00C849D8" w:rsidRPr="004E28F0" w:rsidRDefault="00877F9F" w:rsidP="001C627F">
            <w:pPr>
              <w:pStyle w:val="Tabletext"/>
              <w:rPr>
                <w:rStyle w:val="PlanInstructions"/>
                <w:rFonts w:cs="Arial"/>
                <w:b/>
                <w:bCs/>
              </w:rPr>
            </w:pPr>
            <w:r>
              <w:rPr>
                <w:rStyle w:val="PlanInstructions"/>
                <w:rFonts w:cs="Arial"/>
                <w:i w:val="0"/>
              </w:rPr>
              <w:t>[</w:t>
            </w:r>
            <w:r w:rsidR="00C849D8"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C849D8" w:rsidRPr="004E28F0" w:rsidRDefault="00C849D8" w:rsidP="001C627F">
            <w:pPr>
              <w:pStyle w:val="Tabletext"/>
              <w:rPr>
                <w:rFonts w:cs="Arial"/>
              </w:rPr>
            </w:pPr>
            <w:r w:rsidRPr="004E28F0">
              <w:rPr>
                <w:rFonts w:cs="Arial"/>
              </w:rPr>
              <w:t>$0</w:t>
            </w:r>
          </w:p>
        </w:tc>
      </w:tr>
      <w:tr w:rsidR="00C849D8" w:rsidRPr="004E28F0" w14:paraId="387C7956" w14:textId="77777777" w:rsidTr="00DE3F92">
        <w:trPr>
          <w:cantSplit/>
        </w:trPr>
        <w:tc>
          <w:tcPr>
            <w:tcW w:w="533" w:type="dxa"/>
            <w:shd w:val="clear" w:color="auto" w:fill="auto"/>
            <w:tcMar>
              <w:left w:w="29" w:type="dxa"/>
              <w:right w:w="0" w:type="dxa"/>
            </w:tcMar>
          </w:tcPr>
          <w:p w14:paraId="61802053"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C849D8" w:rsidRPr="003D7263" w:rsidRDefault="00C849D8" w:rsidP="001C627F">
            <w:pPr>
              <w:pStyle w:val="Tablesubtitle"/>
              <w:rPr>
                <w:rFonts w:cs="Arial"/>
              </w:rPr>
            </w:pPr>
            <w:r w:rsidRPr="003D7263">
              <w:rPr>
                <w:rFonts w:cs="Arial"/>
              </w:rPr>
              <w:t>Hearing services</w:t>
            </w:r>
          </w:p>
          <w:p w14:paraId="338E4A1B" w14:textId="77777777" w:rsidR="00C849D8" w:rsidRPr="004E28F0" w:rsidRDefault="00C849D8" w:rsidP="001C627F">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C849D8" w:rsidRPr="004E28F0" w:rsidRDefault="00C849D8" w:rsidP="001C627F">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7C91B09B"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C849D8" w:rsidRPr="004E28F0" w:rsidRDefault="00C849D8" w:rsidP="001C627F">
            <w:pPr>
              <w:pStyle w:val="Tabletext"/>
              <w:rPr>
                <w:rFonts w:cs="Arial"/>
              </w:rPr>
            </w:pPr>
            <w:r w:rsidRPr="004E28F0">
              <w:rPr>
                <w:rFonts w:cs="Arial"/>
              </w:rPr>
              <w:t>$0</w:t>
            </w:r>
          </w:p>
        </w:tc>
      </w:tr>
      <w:tr w:rsidR="00C849D8" w:rsidRPr="004E28F0" w14:paraId="2819E019" w14:textId="77777777" w:rsidTr="00DE3F92">
        <w:trPr>
          <w:cantSplit/>
        </w:trPr>
        <w:tc>
          <w:tcPr>
            <w:tcW w:w="533" w:type="dxa"/>
            <w:shd w:val="clear" w:color="auto" w:fill="auto"/>
            <w:tcMar>
              <w:left w:w="29" w:type="dxa"/>
              <w:right w:w="0" w:type="dxa"/>
            </w:tcMar>
          </w:tcPr>
          <w:p w14:paraId="1A47A379" w14:textId="5E716DBA"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F487C69" w14:textId="025BB63E"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If this benefit is not applicable, plans should delete this row.</w:t>
            </w:r>
            <w:r>
              <w:rPr>
                <w:rStyle w:val="PlanInstructions"/>
                <w:rFonts w:cs="Arial"/>
                <w:i w:val="0"/>
              </w:rPr>
              <w:t>]</w:t>
            </w:r>
          </w:p>
          <w:p w14:paraId="3AD983A3" w14:textId="77777777" w:rsidR="00C849D8" w:rsidRPr="003D7263" w:rsidRDefault="00C849D8" w:rsidP="001C627F">
            <w:pPr>
              <w:pStyle w:val="Tablesubtitle"/>
              <w:rPr>
                <w:rFonts w:cs="Arial"/>
              </w:rPr>
            </w:pPr>
            <w:r w:rsidRPr="003D7263">
              <w:rPr>
                <w:rFonts w:cs="Arial"/>
              </w:rPr>
              <w:t>Help with certain chronic conditions</w:t>
            </w:r>
          </w:p>
          <w:p w14:paraId="7D9F1E2C" w14:textId="11516454" w:rsidR="00C849D8" w:rsidRPr="004E28F0" w:rsidRDefault="00877F9F" w:rsidP="001C627F">
            <w:pPr>
              <w:pStyle w:val="Tabletext"/>
              <w:rPr>
                <w:rStyle w:val="PlanInstructions"/>
                <w:rFonts w:cs="Arial"/>
              </w:rPr>
            </w:pPr>
            <w:bookmarkStart w:id="31" w:name="_Hlk9425015"/>
            <w:r>
              <w:rPr>
                <w:rStyle w:val="PlanInstructions"/>
                <w:rFonts w:cs="Arial"/>
                <w:i w:val="0"/>
              </w:rPr>
              <w:t>[</w:t>
            </w:r>
            <w:r w:rsidR="00C849D8" w:rsidRPr="004E28F0">
              <w:rPr>
                <w:rStyle w:val="PlanInstructions"/>
                <w:rFonts w:cs="Arial"/>
              </w:rPr>
              <w:t>Plans that offer targeted “Uniformity Flexibility” supplemental benefits and/or “</w:t>
            </w:r>
            <w:r w:rsidR="00C849D8" w:rsidRPr="004E28F0">
              <w:rPr>
                <w:rFonts w:cs="Arial"/>
                <w:i/>
                <w:color w:val="548DD4"/>
              </w:rPr>
              <w:t>Special Supplemental Benefits for the Chronically Ill (SSBCI),”</w:t>
            </w:r>
            <w:r w:rsidR="00C849D8" w:rsidRPr="004E28F0">
              <w:rPr>
                <w:rStyle w:val="PlanInstructions"/>
                <w:rFonts w:cs="Arial"/>
              </w:rPr>
              <w:t xml:space="preserve"> which members with certain chronic condition(s) may be eligible to receive from a network </w:t>
            </w:r>
            <w:bookmarkEnd w:id="31"/>
            <w:r w:rsidR="00C849D8"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C849D8" w:rsidRPr="004E28F0" w:rsidRDefault="00C849D8" w:rsidP="001C627F">
            <w:pPr>
              <w:pStyle w:val="Tabletext"/>
              <w:rPr>
                <w:rFonts w:cs="Arial"/>
              </w:rPr>
            </w:pPr>
            <w:r w:rsidRPr="004E28F0">
              <w:rPr>
                <w:rFonts w:cs="Arial"/>
              </w:rPr>
              <w:t>$0</w:t>
            </w:r>
          </w:p>
        </w:tc>
      </w:tr>
      <w:tr w:rsidR="00C849D8" w:rsidRPr="004E28F0" w14:paraId="610A2914" w14:textId="77777777" w:rsidTr="00DE3F92">
        <w:trPr>
          <w:cantSplit/>
        </w:trPr>
        <w:tc>
          <w:tcPr>
            <w:tcW w:w="533" w:type="dxa"/>
            <w:shd w:val="clear" w:color="auto" w:fill="auto"/>
            <w:tcMar>
              <w:left w:w="29" w:type="dxa"/>
              <w:right w:w="0" w:type="dxa"/>
            </w:tcMar>
          </w:tcPr>
          <w:p w14:paraId="739182DC" w14:textId="034009E0" w:rsidR="00C849D8" w:rsidRPr="004E28F0" w:rsidRDefault="00C849D8" w:rsidP="001C627F">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C849D8" w:rsidRPr="003D7263" w:rsidRDefault="00C849D8" w:rsidP="001C627F">
            <w:pPr>
              <w:pStyle w:val="Tablesubtitle"/>
              <w:rPr>
                <w:rFonts w:cs="Arial"/>
              </w:rPr>
            </w:pPr>
            <w:r w:rsidRPr="003D7263">
              <w:rPr>
                <w:rFonts w:cs="Arial"/>
              </w:rPr>
              <w:t>HIV screening</w:t>
            </w:r>
          </w:p>
          <w:p w14:paraId="0057BD47" w14:textId="77777777" w:rsidR="00C849D8" w:rsidRPr="004E28F0" w:rsidRDefault="00C849D8" w:rsidP="001C627F">
            <w:pPr>
              <w:pStyle w:val="Tabletext"/>
              <w:rPr>
                <w:rFonts w:cs="Arial"/>
              </w:rPr>
            </w:pPr>
            <w:r w:rsidRPr="004E28F0">
              <w:rPr>
                <w:rFonts w:cs="Arial"/>
              </w:rPr>
              <w:t>The plan pays for one HIV screening exam every 12 months for people who:</w:t>
            </w:r>
          </w:p>
          <w:p w14:paraId="41050AC2" w14:textId="77777777" w:rsidR="00C849D8" w:rsidRPr="004E28F0" w:rsidRDefault="00C849D8" w:rsidP="001C627F">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C849D8" w:rsidRPr="004E28F0" w:rsidRDefault="00C849D8" w:rsidP="001C627F">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C849D8" w:rsidRPr="004E28F0" w:rsidRDefault="00C849D8" w:rsidP="001C627F">
            <w:pPr>
              <w:pStyle w:val="Tabletext"/>
              <w:rPr>
                <w:rFonts w:cs="Arial"/>
                <w:b/>
                <w:i/>
                <w:color w:val="000000"/>
              </w:rPr>
            </w:pPr>
            <w:r w:rsidRPr="004E28F0">
              <w:rPr>
                <w:rFonts w:cs="Arial"/>
              </w:rPr>
              <w:t>For women who are pregnant, the plan pays for up to three HIV screening tests during a pregnancy.</w:t>
            </w:r>
          </w:p>
          <w:p w14:paraId="30562397" w14:textId="0304A7A5" w:rsidR="00C849D8" w:rsidRPr="004E28F0" w:rsidRDefault="00877F9F" w:rsidP="001C627F">
            <w:pPr>
              <w:pStyle w:val="Tabletext"/>
              <w:rPr>
                <w:rStyle w:val="PlanInstructions"/>
                <w:rFonts w:cs="Arial"/>
                <w:i w:val="0"/>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C849D8" w:rsidRPr="004E28F0" w:rsidRDefault="00C849D8" w:rsidP="001C627F">
            <w:pPr>
              <w:pStyle w:val="Tabletext"/>
              <w:rPr>
                <w:rFonts w:cs="Arial"/>
              </w:rPr>
            </w:pPr>
            <w:r w:rsidRPr="004E28F0">
              <w:rPr>
                <w:rFonts w:cs="Arial"/>
              </w:rPr>
              <w:t>$0</w:t>
            </w:r>
          </w:p>
        </w:tc>
      </w:tr>
      <w:tr w:rsidR="00C849D8" w:rsidRPr="004E28F0" w14:paraId="041DB5C5" w14:textId="77777777" w:rsidTr="00DE3F92">
        <w:trPr>
          <w:cantSplit/>
        </w:trPr>
        <w:tc>
          <w:tcPr>
            <w:tcW w:w="533" w:type="dxa"/>
            <w:shd w:val="clear" w:color="auto" w:fill="auto"/>
            <w:tcMar>
              <w:left w:w="29" w:type="dxa"/>
              <w:right w:w="0" w:type="dxa"/>
            </w:tcMar>
          </w:tcPr>
          <w:p w14:paraId="03B6E226"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C849D8" w:rsidRPr="003D7263" w:rsidRDefault="00C849D8" w:rsidP="001C627F">
            <w:pPr>
              <w:pStyle w:val="Tablesubtitle"/>
              <w:rPr>
                <w:rFonts w:cs="Arial"/>
              </w:rPr>
            </w:pPr>
            <w:r w:rsidRPr="003D7263">
              <w:rPr>
                <w:rFonts w:cs="Arial"/>
              </w:rPr>
              <w:t>Home health agency care</w:t>
            </w:r>
          </w:p>
          <w:p w14:paraId="36BA7B69" w14:textId="6AE728C9"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p w14:paraId="2B1D3A92" w14:textId="4F706063" w:rsidR="00C849D8" w:rsidRPr="004E28F0" w:rsidRDefault="00C849D8" w:rsidP="001C627F">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75693E8F" w14:textId="09EF3C0A" w:rsidR="00C849D8" w:rsidRPr="004E28F0" w:rsidRDefault="00C849D8" w:rsidP="001C627F">
            <w:pPr>
              <w:pStyle w:val="Tablelistbullet"/>
              <w:tabs>
                <w:tab w:val="clear" w:pos="432"/>
                <w:tab w:val="clear" w:pos="3082"/>
                <w:tab w:val="clear" w:pos="3370"/>
              </w:tabs>
              <w:rPr>
                <w:rFonts w:cs="Arial"/>
              </w:rPr>
            </w:pPr>
            <w:r w:rsidRPr="004E28F0">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7258395D" w:rsidR="00C849D8" w:rsidRPr="004E28F0" w:rsidRDefault="00C849D8" w:rsidP="001C627F">
            <w:pPr>
              <w:pStyle w:val="Tablelistbullet"/>
              <w:tabs>
                <w:tab w:val="clear" w:pos="432"/>
                <w:tab w:val="clear" w:pos="3082"/>
                <w:tab w:val="clear" w:pos="3370"/>
              </w:tabs>
              <w:rPr>
                <w:rFonts w:cs="Arial"/>
              </w:rPr>
            </w:pPr>
            <w:r w:rsidRPr="004E28F0">
              <w:rPr>
                <w:rFonts w:cs="Arial"/>
              </w:rPr>
              <w:t>Physical therapy, occupational therapy, and speech therapy</w:t>
            </w:r>
          </w:p>
          <w:p w14:paraId="6CE8E856" w14:textId="77777777" w:rsidR="00C849D8" w:rsidRPr="004E28F0" w:rsidRDefault="00C849D8" w:rsidP="001C627F">
            <w:pPr>
              <w:pStyle w:val="Tablelistbullet"/>
              <w:tabs>
                <w:tab w:val="clear" w:pos="432"/>
                <w:tab w:val="clear" w:pos="3082"/>
                <w:tab w:val="clear" w:pos="3370"/>
              </w:tabs>
              <w:rPr>
                <w:rFonts w:cs="Arial"/>
                <w:b/>
                <w:bCs/>
                <w:szCs w:val="30"/>
              </w:rPr>
            </w:pPr>
            <w:r w:rsidRPr="004E28F0">
              <w:rPr>
                <w:rFonts w:cs="Arial"/>
              </w:rPr>
              <w:t>Medical and social services</w:t>
            </w:r>
          </w:p>
          <w:p w14:paraId="3E261424" w14:textId="77777777" w:rsidR="00C849D8" w:rsidRPr="004E28F0" w:rsidRDefault="00C849D8" w:rsidP="001C627F">
            <w:pPr>
              <w:pStyle w:val="Tablelistbullet"/>
              <w:tabs>
                <w:tab w:val="clear" w:pos="432"/>
                <w:tab w:val="clear" w:pos="3082"/>
                <w:tab w:val="clear" w:pos="3370"/>
              </w:tabs>
              <w:rPr>
                <w:rFonts w:cs="Arial"/>
                <w:bCs/>
                <w:szCs w:val="30"/>
              </w:rPr>
            </w:pPr>
            <w:r w:rsidRPr="004E28F0">
              <w:rPr>
                <w:rFonts w:cs="Arial"/>
              </w:rPr>
              <w:t>Medical equipment and supplies</w:t>
            </w:r>
          </w:p>
          <w:p w14:paraId="55DF8E4E" w14:textId="18C28850" w:rsidR="00C849D8" w:rsidRPr="004E28F0" w:rsidRDefault="00C849D8" w:rsidP="001C627F">
            <w:pPr>
              <w:pStyle w:val="Tablelistbullet"/>
              <w:tabs>
                <w:tab w:val="clear" w:pos="432"/>
                <w:tab w:val="clear" w:pos="3082"/>
                <w:tab w:val="clear" w:pos="3370"/>
              </w:tabs>
              <w:rPr>
                <w:rFonts w:cs="Arial"/>
                <w:bCs/>
                <w:szCs w:val="30"/>
              </w:rPr>
            </w:pPr>
            <w:r w:rsidRPr="004E28F0">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C849D8" w:rsidRPr="004E28F0" w:rsidRDefault="00C849D8" w:rsidP="001C627F">
            <w:pPr>
              <w:pStyle w:val="Tabletext"/>
              <w:rPr>
                <w:rFonts w:cs="Arial"/>
              </w:rPr>
            </w:pPr>
            <w:r w:rsidRPr="004E28F0">
              <w:rPr>
                <w:rFonts w:cs="Arial"/>
              </w:rPr>
              <w:t>$0</w:t>
            </w:r>
          </w:p>
        </w:tc>
      </w:tr>
      <w:tr w:rsidR="0082503D" w:rsidRPr="004E28F0" w14:paraId="7C82FE25" w14:textId="77777777" w:rsidTr="00DE3F92">
        <w:trPr>
          <w:cantSplit/>
        </w:trPr>
        <w:tc>
          <w:tcPr>
            <w:tcW w:w="533" w:type="dxa"/>
            <w:shd w:val="clear" w:color="auto" w:fill="auto"/>
            <w:tcMar>
              <w:left w:w="29" w:type="dxa"/>
              <w:right w:w="0" w:type="dxa"/>
            </w:tcMar>
          </w:tcPr>
          <w:p w14:paraId="5EAE52AB" w14:textId="77777777" w:rsidR="0082503D" w:rsidRPr="004E28F0" w:rsidRDefault="0082503D" w:rsidP="001C627F">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7668B7" w:rsidRPr="003D7263" w:rsidRDefault="007668B7" w:rsidP="001C627F">
            <w:pPr>
              <w:pStyle w:val="Tablesubtitle"/>
            </w:pPr>
            <w:r w:rsidRPr="003D7263">
              <w:t>Home infusion therapy</w:t>
            </w:r>
          </w:p>
          <w:p w14:paraId="21A49DAB" w14:textId="77777777" w:rsidR="007668B7" w:rsidRPr="002E5E8D" w:rsidRDefault="007668B7" w:rsidP="001C627F">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77777777" w:rsidR="007668B7" w:rsidRPr="002E5E8D" w:rsidRDefault="007668B7" w:rsidP="006B3155">
            <w:pPr>
              <w:numPr>
                <w:ilvl w:val="0"/>
                <w:numId w:val="36"/>
              </w:numPr>
              <w:spacing w:after="120" w:line="280" w:lineRule="exact"/>
              <w:ind w:left="432" w:right="288"/>
              <w:rPr>
                <w:rFonts w:cs="Arial"/>
              </w:rPr>
            </w:pPr>
            <w:r w:rsidRPr="002E5E8D">
              <w:rPr>
                <w:rFonts w:cs="Arial"/>
              </w:rPr>
              <w:t>The drug or biological substance, such as an antiviral or immune globulin;</w:t>
            </w:r>
          </w:p>
          <w:p w14:paraId="407589A1" w14:textId="77777777" w:rsidR="007668B7" w:rsidRPr="002E5E8D" w:rsidRDefault="007668B7" w:rsidP="006B3155">
            <w:pPr>
              <w:numPr>
                <w:ilvl w:val="0"/>
                <w:numId w:val="36"/>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82DC192" w14:textId="77777777" w:rsidR="007668B7" w:rsidRPr="0036083E" w:rsidRDefault="007668B7" w:rsidP="006B3155">
            <w:pPr>
              <w:numPr>
                <w:ilvl w:val="0"/>
                <w:numId w:val="36"/>
              </w:numPr>
              <w:spacing w:after="120" w:line="280" w:lineRule="exact"/>
              <w:ind w:left="432" w:right="288"/>
              <w:rPr>
                <w:rFonts w:cs="Arial"/>
              </w:rPr>
            </w:pPr>
            <w:r w:rsidRPr="002E5E8D">
              <w:rPr>
                <w:rFonts w:cs="Arial"/>
              </w:rPr>
              <w:t>Supplies, such as tubing or a catheter.</w:t>
            </w:r>
          </w:p>
          <w:p w14:paraId="0E680750" w14:textId="77777777" w:rsidR="007668B7" w:rsidRPr="002E5E8D" w:rsidRDefault="007668B7" w:rsidP="001C627F">
            <w:pPr>
              <w:spacing w:after="120" w:line="280" w:lineRule="exact"/>
              <w:ind w:right="288"/>
              <w:rPr>
                <w:rFonts w:cs="Arial"/>
              </w:rPr>
            </w:pPr>
            <w:r w:rsidRPr="002E5E8D">
              <w:rPr>
                <w:rFonts w:cs="Arial"/>
              </w:rPr>
              <w:t>The plan will cover home infusion services that include but are not limited to:</w:t>
            </w:r>
          </w:p>
          <w:p w14:paraId="47ED328C"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Professional services, including nursing services, provided in accordance with your care plan;</w:t>
            </w:r>
          </w:p>
          <w:p w14:paraId="71B8FE52"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Member training and education not already included in the DME benefit;</w:t>
            </w:r>
          </w:p>
          <w:p w14:paraId="61018B58"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 xml:space="preserve">Remote monitoring; </w:t>
            </w:r>
            <w:r w:rsidRPr="00CC3BA4">
              <w:rPr>
                <w:rFonts w:cs="Arial"/>
                <w:b/>
                <w:bCs/>
              </w:rPr>
              <w:t>and</w:t>
            </w:r>
          </w:p>
          <w:p w14:paraId="134B9D0B"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60A64622" w14:textId="50BEE31C" w:rsidR="0082503D" w:rsidRPr="007668B7" w:rsidRDefault="00877F9F" w:rsidP="001C627F">
            <w:pPr>
              <w:pStyle w:val="Tabletext"/>
              <w:rPr>
                <w:rFonts w:cs="Arial"/>
                <w:b/>
                <w:bCs/>
              </w:rPr>
            </w:pPr>
            <w:r w:rsidRPr="001A3C84">
              <w:rPr>
                <w:rStyle w:val="PlanInstructions"/>
                <w:rFonts w:eastAsia="Calibri"/>
                <w:i w:val="0"/>
                <w:iCs/>
              </w:rPr>
              <w:t>[</w:t>
            </w:r>
            <w:r w:rsidR="007668B7" w:rsidRPr="001A3C84">
              <w:rPr>
                <w:rStyle w:val="PlanInstructions"/>
                <w:rFonts w:eastAsia="Calibri"/>
              </w:rPr>
              <w:t>List any additional benefits offered.</w:t>
            </w:r>
            <w:r w:rsidRPr="001A3C8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2B0A5E68" w:rsidR="00E70CD1" w:rsidRDefault="00877F9F" w:rsidP="001C627F">
            <w:pPr>
              <w:pStyle w:val="Tabletext"/>
              <w:rPr>
                <w:rStyle w:val="PlanInstructions"/>
                <w:i w:val="0"/>
              </w:rPr>
            </w:pPr>
            <w:r>
              <w:rPr>
                <w:rStyle w:val="PlanInstructions"/>
                <w:i w:val="0"/>
              </w:rPr>
              <w:t>[</w:t>
            </w:r>
            <w:r w:rsidR="00E70CD1" w:rsidRPr="00B55033">
              <w:rPr>
                <w:rStyle w:val="PlanInstructions"/>
              </w:rPr>
              <w:t xml:space="preserve">List </w:t>
            </w:r>
            <w:r w:rsidR="00E70CD1">
              <w:rPr>
                <w:rStyle w:val="PlanInstructions"/>
              </w:rPr>
              <w:t>copays</w:t>
            </w:r>
            <w:r w:rsidR="00E70CD1" w:rsidRPr="00B55033">
              <w:rPr>
                <w:rStyle w:val="PlanInstructions"/>
              </w:rPr>
              <w:t>.</w:t>
            </w:r>
            <w:r>
              <w:rPr>
                <w:rStyle w:val="PlanInstructions"/>
                <w:i w:val="0"/>
              </w:rPr>
              <w:t>]</w:t>
            </w:r>
          </w:p>
          <w:p w14:paraId="65DD794A" w14:textId="3F3540B0" w:rsidR="0082503D" w:rsidRPr="004E28F0" w:rsidRDefault="00877F9F" w:rsidP="001C627F">
            <w:pPr>
              <w:pStyle w:val="Tabletext"/>
              <w:rPr>
                <w:rFonts w:cs="Arial"/>
              </w:rPr>
            </w:pPr>
            <w:r>
              <w:rPr>
                <w:rStyle w:val="PlanInstructions"/>
                <w:i w:val="0"/>
              </w:rPr>
              <w:t>[</w:t>
            </w:r>
            <w:r w:rsidR="00E70CD1" w:rsidRPr="00B55033">
              <w:rPr>
                <w:rStyle w:val="PlanInstructions"/>
              </w:rPr>
              <w:t xml:space="preserve">List </w:t>
            </w:r>
            <w:r w:rsidR="00E70CD1">
              <w:rPr>
                <w:rStyle w:val="PlanInstructions"/>
              </w:rPr>
              <w:t>copays</w:t>
            </w:r>
            <w:r w:rsidR="00E70CD1" w:rsidRPr="00B55033">
              <w:rPr>
                <w:rStyle w:val="PlanInstructions"/>
              </w:rPr>
              <w:t xml:space="preserve"> for additional benefits.</w:t>
            </w:r>
            <w:r>
              <w:rPr>
                <w:rStyle w:val="PlanInstructions"/>
                <w:i w:val="0"/>
              </w:rPr>
              <w:t>]</w:t>
            </w:r>
          </w:p>
        </w:tc>
      </w:tr>
      <w:tr w:rsidR="00C849D8" w:rsidRPr="004E28F0" w14:paraId="2CACFD79" w14:textId="77777777" w:rsidTr="00DE3F92">
        <w:trPr>
          <w:cantSplit/>
        </w:trPr>
        <w:tc>
          <w:tcPr>
            <w:tcW w:w="533" w:type="dxa"/>
            <w:shd w:val="clear" w:color="auto" w:fill="auto"/>
            <w:tcMar>
              <w:left w:w="29" w:type="dxa"/>
              <w:right w:w="0" w:type="dxa"/>
            </w:tcMar>
          </w:tcPr>
          <w:p w14:paraId="0E5A13B1"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C849D8" w:rsidRPr="003D7263" w:rsidRDefault="00C849D8" w:rsidP="001C627F">
            <w:pPr>
              <w:pStyle w:val="Tablesubtitle"/>
              <w:rPr>
                <w:rFonts w:cs="Arial"/>
              </w:rPr>
            </w:pPr>
            <w:r w:rsidRPr="003D7263">
              <w:rPr>
                <w:rFonts w:cs="Arial"/>
              </w:rPr>
              <w:t>Hospice care</w:t>
            </w:r>
          </w:p>
          <w:p w14:paraId="5CC4AAF5" w14:textId="6619ACCA" w:rsidR="00C849D8" w:rsidRPr="004E28F0" w:rsidRDefault="00C849D8" w:rsidP="001C627F">
            <w:pPr>
              <w:pStyle w:val="Tabletext"/>
              <w:rPr>
                <w:rFonts w:cs="Arial"/>
              </w:rPr>
            </w:pPr>
            <w:r w:rsidRPr="004E28F0">
              <w:rPr>
                <w:rFonts w:cs="Arial"/>
              </w:rPr>
              <w:t>You have the right to elect hospice if your provider and hospice medical director determine you have a terminal prognosis. This means you have a terminal illness and are expected to have six months or less to live.</w:t>
            </w:r>
            <w:r w:rsidR="00D13E3C" w:rsidRPr="00526D66">
              <w:t xml:space="preserve"> You </w:t>
            </w:r>
            <w:r w:rsidR="00D13E3C">
              <w:t>can get</w:t>
            </w:r>
            <w:r w:rsidR="00D13E3C" w:rsidRPr="00526D66">
              <w:t xml:space="preserve"> care from any hospice program</w:t>
            </w:r>
            <w:r w:rsidR="00D13E3C">
              <w:t xml:space="preserve"> certified by Medicare</w:t>
            </w:r>
            <w:r w:rsidR="00D13E3C" w:rsidRPr="00526D66">
              <w:t xml:space="preserve">. </w:t>
            </w:r>
            <w:r w:rsidR="00D13E3C">
              <w:t>The plan must help you find a hospice program certified by Medicare.</w:t>
            </w:r>
            <w:r w:rsidRPr="004E28F0">
              <w:rPr>
                <w:rFonts w:cs="Arial"/>
              </w:rPr>
              <w:t xml:space="preserve"> Your hospice doctor can be a network provider or an out-of-network provider.</w:t>
            </w:r>
          </w:p>
          <w:p w14:paraId="7FDF72C2" w14:textId="77777777" w:rsidR="00C849D8" w:rsidRPr="004E28F0" w:rsidRDefault="00C849D8" w:rsidP="001C627F">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to treat symptoms and pain</w:t>
            </w:r>
          </w:p>
          <w:p w14:paraId="24AA45E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Short-term respite care</w:t>
            </w:r>
          </w:p>
          <w:p w14:paraId="33481033" w14:textId="1D0BBF48" w:rsidR="00C849D8" w:rsidRPr="004E28F0" w:rsidRDefault="00C849D8" w:rsidP="001C627F">
            <w:pPr>
              <w:pStyle w:val="Tablelistbullet"/>
              <w:tabs>
                <w:tab w:val="clear" w:pos="432"/>
                <w:tab w:val="clear" w:pos="3082"/>
                <w:tab w:val="clear" w:pos="3370"/>
              </w:tabs>
              <w:rPr>
                <w:rFonts w:cs="Arial"/>
                <w:b/>
                <w:bCs/>
                <w:szCs w:val="30"/>
              </w:rPr>
            </w:pPr>
            <w:r w:rsidRPr="004E28F0">
              <w:rPr>
                <w:rFonts w:cs="Arial"/>
              </w:rPr>
              <w:t>Home care</w:t>
            </w:r>
          </w:p>
          <w:p w14:paraId="1158783F" w14:textId="77777777" w:rsidR="00965838" w:rsidRPr="004E28F0" w:rsidRDefault="00965838" w:rsidP="001C627F">
            <w:pPr>
              <w:pStyle w:val="Tabletext"/>
              <w:rPr>
                <w:rFonts w:cs="Arial"/>
                <w:b/>
                <w:bCs/>
                <w:iCs/>
              </w:rPr>
            </w:pPr>
            <w:r w:rsidRPr="004E28F0">
              <w:rPr>
                <w:rFonts w:cs="Arial"/>
                <w:b/>
                <w:bCs/>
              </w:rPr>
              <w:t>Hospice services and services covered by Medicare Part A or B are billed to Medicare.</w:t>
            </w:r>
          </w:p>
          <w:p w14:paraId="0A09CE33" w14:textId="7AC1C68A" w:rsidR="00965838" w:rsidRPr="004E28F0" w:rsidRDefault="00570E99" w:rsidP="001C627F">
            <w:pPr>
              <w:pStyle w:val="Tablelistbullet"/>
              <w:tabs>
                <w:tab w:val="clear" w:pos="432"/>
                <w:tab w:val="clear" w:pos="3082"/>
                <w:tab w:val="clear" w:pos="3370"/>
              </w:tabs>
              <w:rPr>
                <w:rFonts w:cs="Arial"/>
                <w:b/>
                <w:szCs w:val="30"/>
              </w:rPr>
            </w:pPr>
            <w:r>
              <w:rPr>
                <w:rFonts w:cs="Arial"/>
              </w:rPr>
              <w:t>Refer to</w:t>
            </w:r>
            <w:r w:rsidR="00965838" w:rsidRPr="004E28F0">
              <w:rPr>
                <w:rFonts w:cs="Arial"/>
              </w:rPr>
              <w:t xml:space="preserve"> Section F of this chapter </w:t>
            </w:r>
            <w:r w:rsidR="00877F9F">
              <w:rPr>
                <w:rStyle w:val="PlanInstructions"/>
                <w:rFonts w:cs="Arial"/>
                <w:i w:val="0"/>
              </w:rPr>
              <w:t>[</w:t>
            </w:r>
            <w:r w:rsidR="00965838" w:rsidRPr="004E28F0">
              <w:rPr>
                <w:rStyle w:val="PlanInstructions"/>
                <w:rFonts w:cs="Arial"/>
              </w:rPr>
              <w:t>plans may insert reference, as applicable</w:t>
            </w:r>
            <w:r w:rsidR="00877F9F">
              <w:rPr>
                <w:rStyle w:val="PlanInstructions"/>
                <w:rFonts w:cs="Arial"/>
                <w:i w:val="0"/>
              </w:rPr>
              <w:t>]</w:t>
            </w:r>
            <w:r w:rsidR="00965838" w:rsidRPr="004E28F0">
              <w:rPr>
                <w:rStyle w:val="PlanInstructions"/>
                <w:rFonts w:cs="Arial"/>
                <w:i w:val="0"/>
              </w:rPr>
              <w:t xml:space="preserve"> </w:t>
            </w:r>
            <w:r w:rsidR="00965838" w:rsidRPr="004E28F0">
              <w:rPr>
                <w:rFonts w:cs="Arial"/>
              </w:rPr>
              <w:t>for more information.</w:t>
            </w:r>
          </w:p>
          <w:p w14:paraId="35382EAE" w14:textId="77777777" w:rsidR="00965838" w:rsidRPr="004E28F0" w:rsidRDefault="00965838" w:rsidP="001C627F">
            <w:pPr>
              <w:pStyle w:val="Tabletext"/>
              <w:rPr>
                <w:rFonts w:cs="Arial"/>
                <w:b/>
                <w:bCs/>
              </w:rPr>
            </w:pPr>
            <w:r w:rsidRPr="004E28F0">
              <w:rPr>
                <w:rFonts w:cs="Arial"/>
                <w:b/>
                <w:bCs/>
              </w:rPr>
              <w:t xml:space="preserve">For services covered by &lt;plan name&gt; but not covered by Medicare Part A or B: </w:t>
            </w:r>
          </w:p>
          <w:p w14:paraId="47638CDF" w14:textId="77777777" w:rsidR="00965838" w:rsidRPr="004E28F0" w:rsidRDefault="00965838" w:rsidP="001C627F">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965838" w:rsidRPr="004E28F0" w:rsidRDefault="00965838" w:rsidP="001C627F">
            <w:pPr>
              <w:pStyle w:val="Tabletext"/>
              <w:rPr>
                <w:rFonts w:cs="Arial"/>
                <w:b/>
                <w:bCs/>
              </w:rPr>
            </w:pPr>
            <w:r w:rsidRPr="004E28F0">
              <w:rPr>
                <w:rFonts w:cs="Arial"/>
                <w:b/>
                <w:bCs/>
              </w:rPr>
              <w:t>For drugs that may be covered by &lt;plan name&gt;’s Medicare Part D benefit:</w:t>
            </w:r>
          </w:p>
          <w:p w14:paraId="6971A7FE" w14:textId="23090F25" w:rsidR="00965838" w:rsidRPr="004E28F0" w:rsidRDefault="00965838" w:rsidP="001C627F">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p>
          <w:p w14:paraId="41F5CFED" w14:textId="0B33FF07" w:rsidR="00897AA9" w:rsidRPr="004E28F0" w:rsidRDefault="00897AA9" w:rsidP="001C627F">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sidR="00877F9F">
              <w:rPr>
                <w:rStyle w:val="PlanInstructions"/>
                <w:rFonts w:cs="Arial"/>
                <w:i w:val="0"/>
              </w:rPr>
              <w:t>[</w:t>
            </w:r>
            <w:r w:rsidRPr="004E28F0">
              <w:rPr>
                <w:rStyle w:val="PlanInstructions"/>
                <w:rFonts w:cs="Arial"/>
              </w:rPr>
              <w:t>Plans should include a phone number or other contact information.</w:t>
            </w:r>
            <w:r w:rsidR="00877F9F">
              <w:rPr>
                <w:rStyle w:val="PlanInstructions"/>
                <w:rFonts w:cs="Arial"/>
                <w:i w:val="0"/>
              </w:rPr>
              <w:t>]</w:t>
            </w:r>
          </w:p>
          <w:p w14:paraId="30B21384" w14:textId="68DF1148" w:rsidR="00C849D8" w:rsidRPr="004E28F0" w:rsidRDefault="00877F9F" w:rsidP="001C627F">
            <w:pPr>
              <w:pStyle w:val="Tabletext"/>
              <w:rPr>
                <w:rFonts w:cs="Arial"/>
              </w:rPr>
            </w:pPr>
            <w:r>
              <w:rPr>
                <w:rStyle w:val="PlanInstructions"/>
                <w:rFonts w:cs="Arial"/>
                <w:bCs/>
                <w:i w:val="0"/>
              </w:rPr>
              <w:t>[</w:t>
            </w:r>
            <w:r w:rsidR="00897AA9" w:rsidRPr="004E28F0">
              <w:rPr>
                <w:rStyle w:val="PlanInstructions"/>
                <w:rFonts w:cs="Arial"/>
              </w:rPr>
              <w:t>Insert if applicable, edit as appropriate:</w:t>
            </w:r>
            <w:r w:rsidR="00897AA9" w:rsidRPr="004E28F0">
              <w:rPr>
                <w:rFonts w:cs="Arial"/>
              </w:rPr>
              <w:t xml:space="preserve"> </w:t>
            </w:r>
            <w:r w:rsidR="00897AA9" w:rsidRPr="004E28F0">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C849D8" w:rsidRPr="004E28F0" w:rsidRDefault="00C849D8" w:rsidP="001C627F">
            <w:pPr>
              <w:pStyle w:val="Tabletext"/>
              <w:rPr>
                <w:rStyle w:val="PlanInstructions"/>
                <w:rFonts w:cs="Arial"/>
                <w:i w:val="0"/>
                <w:color w:val="auto"/>
              </w:rPr>
            </w:pPr>
          </w:p>
        </w:tc>
      </w:tr>
      <w:tr w:rsidR="00C849D8" w:rsidRPr="004E28F0" w14:paraId="1BB036D2" w14:textId="77777777" w:rsidTr="006773F2">
        <w:trPr>
          <w:cantSplit/>
          <w:trHeight w:val="4320"/>
        </w:trPr>
        <w:tc>
          <w:tcPr>
            <w:tcW w:w="533" w:type="dxa"/>
            <w:shd w:val="clear" w:color="auto" w:fill="auto"/>
            <w:tcMar>
              <w:left w:w="29" w:type="dxa"/>
              <w:right w:w="0" w:type="dxa"/>
            </w:tcMar>
          </w:tcPr>
          <w:p w14:paraId="0F576648" w14:textId="3E3B3F09" w:rsidR="00C849D8" w:rsidRPr="004E28F0" w:rsidRDefault="00C849D8" w:rsidP="001C627F">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C849D8" w:rsidRPr="003D7263" w:rsidRDefault="00C849D8" w:rsidP="001C627F">
            <w:pPr>
              <w:pStyle w:val="Tablesubtitle"/>
              <w:rPr>
                <w:rFonts w:cs="Arial"/>
              </w:rPr>
            </w:pPr>
            <w:r w:rsidRPr="003D7263">
              <w:rPr>
                <w:rFonts w:cs="Arial"/>
              </w:rPr>
              <w:t>Immunizations</w:t>
            </w:r>
          </w:p>
          <w:p w14:paraId="1B67D4AE" w14:textId="77777777" w:rsidR="00C849D8" w:rsidRPr="004E28F0" w:rsidRDefault="00C849D8" w:rsidP="001C627F">
            <w:pPr>
              <w:pStyle w:val="Tabletext"/>
              <w:rPr>
                <w:rFonts w:cs="Arial"/>
              </w:rPr>
            </w:pPr>
            <w:r w:rsidRPr="004E28F0">
              <w:rPr>
                <w:rFonts w:cs="Arial"/>
              </w:rPr>
              <w:t>The plan will pay for the following services:</w:t>
            </w:r>
          </w:p>
          <w:p w14:paraId="7956E2A9" w14:textId="77777777" w:rsidR="00C849D8" w:rsidRPr="004E28F0" w:rsidRDefault="00C849D8" w:rsidP="00556BEC">
            <w:pPr>
              <w:pStyle w:val="Tablelistbullet"/>
            </w:pPr>
            <w:r w:rsidRPr="004E28F0">
              <w:t>Pneumonia vaccine</w:t>
            </w:r>
          </w:p>
          <w:p w14:paraId="15426A3A" w14:textId="6CAD451C" w:rsidR="00C849D8" w:rsidRPr="004E28F0" w:rsidRDefault="00C849D8" w:rsidP="00556BEC">
            <w:pPr>
              <w:pStyle w:val="Tablelistbullet"/>
            </w:pPr>
            <w:bookmarkStart w:id="32" w:name="_Hlk9429476"/>
            <w:r w:rsidRPr="004E28F0">
              <w:t>Flu shots, once each flu season in the fall and winter, with additional flu shots if medically necessary</w:t>
            </w:r>
          </w:p>
          <w:bookmarkEnd w:id="32"/>
          <w:p w14:paraId="2FF1FE3A" w14:textId="77777777" w:rsidR="00C849D8" w:rsidRDefault="00C849D8" w:rsidP="00556BEC">
            <w:pPr>
              <w:pStyle w:val="Tablelistbullet"/>
            </w:pPr>
            <w:r w:rsidRPr="004E28F0">
              <w:t>Hepatitis B vaccine if you are at high or intermediate risk of getting hepatitis B</w:t>
            </w:r>
          </w:p>
          <w:p w14:paraId="575CAB47" w14:textId="557B48BA" w:rsidR="00382D7F" w:rsidRPr="004E28F0" w:rsidRDefault="00556BEC" w:rsidP="00556BEC">
            <w:pPr>
              <w:pStyle w:val="Tablelistbullet"/>
            </w:pPr>
            <w:r>
              <w:t>COVID-19 vaccine</w:t>
            </w:r>
          </w:p>
          <w:p w14:paraId="71B2B1A9" w14:textId="77777777" w:rsidR="00C849D8" w:rsidRPr="004E28F0" w:rsidRDefault="00C849D8" w:rsidP="00556BEC">
            <w:pPr>
              <w:pStyle w:val="Tablelistbullet"/>
            </w:pPr>
            <w:r w:rsidRPr="004E28F0">
              <w:t>Other vaccines if you are at risk and they meet Medicare Part B or Michigan Medicaid coverage rules</w:t>
            </w:r>
          </w:p>
          <w:p w14:paraId="6F56A23E" w14:textId="2C5BC4E9" w:rsidR="00C849D8" w:rsidRPr="004E28F0" w:rsidRDefault="00C849D8" w:rsidP="001C627F">
            <w:pPr>
              <w:pStyle w:val="Tabletext"/>
              <w:rPr>
                <w:rFonts w:cs="Arial"/>
                <w:b/>
                <w:bCs/>
                <w:szCs w:val="30"/>
              </w:rPr>
            </w:pPr>
            <w:r w:rsidRPr="004E28F0">
              <w:rPr>
                <w:rFonts w:cs="Arial"/>
              </w:rPr>
              <w:t xml:space="preserve">The plan will pay for other vaccines that meet the Medicare Part D coverage rules. Read Chapter 6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619A86FE"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C849D8" w:rsidRPr="004E28F0" w:rsidRDefault="00C849D8" w:rsidP="001C627F">
            <w:pPr>
              <w:pStyle w:val="Tabletext"/>
              <w:rPr>
                <w:rFonts w:cs="Arial"/>
              </w:rPr>
            </w:pPr>
            <w:r w:rsidRPr="004E28F0">
              <w:rPr>
                <w:rFonts w:cs="Arial"/>
              </w:rPr>
              <w:t>$0</w:t>
            </w:r>
          </w:p>
        </w:tc>
      </w:tr>
      <w:tr w:rsidR="00C849D8"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C849D8" w:rsidRPr="003D7263" w:rsidRDefault="00C849D8" w:rsidP="001C627F">
            <w:pPr>
              <w:pStyle w:val="Tablesubtitle"/>
              <w:rPr>
                <w:rFonts w:cs="Arial"/>
              </w:rPr>
            </w:pPr>
            <w:r w:rsidRPr="003D7263">
              <w:rPr>
                <w:rFonts w:cs="Arial"/>
              </w:rPr>
              <w:t xml:space="preserve">Inpatient stay: Covered services in a hospital or skilled nursing facility (SNF) </w:t>
            </w:r>
          </w:p>
          <w:p w14:paraId="2A34DA38" w14:textId="4183E90C"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restrictions that apply.</w:t>
            </w:r>
            <w:r>
              <w:rPr>
                <w:rStyle w:val="PlanInstructions"/>
                <w:rFonts w:cs="Arial"/>
                <w:i w:val="0"/>
              </w:rPr>
              <w:t>]</w:t>
            </w:r>
          </w:p>
          <w:p w14:paraId="48A4597B"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640993EE"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Semi-private room (or a private room if it is medically necessary)</w:t>
            </w:r>
          </w:p>
          <w:p w14:paraId="5E7CFFE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Meals, including special diets</w:t>
            </w:r>
          </w:p>
          <w:p w14:paraId="7C72371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Regular nursing services</w:t>
            </w:r>
          </w:p>
          <w:p w14:paraId="44B7E54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Costs of special care units, such as intensive care or coronary care units</w:t>
            </w:r>
          </w:p>
          <w:p w14:paraId="5DE323D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and medications</w:t>
            </w:r>
          </w:p>
          <w:p w14:paraId="6DE3BE08"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 tests</w:t>
            </w:r>
          </w:p>
          <w:p w14:paraId="54FE368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w:t>
            </w:r>
          </w:p>
          <w:p w14:paraId="377FFD5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Needed surgical and medical supplies</w:t>
            </w:r>
          </w:p>
          <w:p w14:paraId="6B984520" w14:textId="56DC35C2"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C849D8" w:rsidRPr="004E28F0" w:rsidRDefault="00C849D8" w:rsidP="001C627F">
            <w:pPr>
              <w:pStyle w:val="Tabletext"/>
              <w:rPr>
                <w:rFonts w:cs="Arial"/>
              </w:rPr>
            </w:pPr>
            <w:r w:rsidRPr="004E28F0">
              <w:rPr>
                <w:rFonts w:cs="Arial"/>
              </w:rPr>
              <w:t>$0</w:t>
            </w:r>
          </w:p>
          <w:p w14:paraId="54B1C09A" w14:textId="233795B0" w:rsidR="00C849D8" w:rsidRPr="004E28F0" w:rsidRDefault="00C849D8" w:rsidP="001C627F">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C849D8"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C849D8" w:rsidRPr="003D7263" w:rsidRDefault="00C849D8" w:rsidP="001C627F">
            <w:pPr>
              <w:pStyle w:val="Tablesubtitle"/>
              <w:rPr>
                <w:rFonts w:cs="Arial"/>
              </w:rPr>
            </w:pPr>
            <w:r w:rsidRPr="003D7263">
              <w:rPr>
                <w:rFonts w:cs="Arial"/>
              </w:rPr>
              <w:t>Inpatient stay: Covered services in a hospital or skilled nursing facility (SNF) (continued)</w:t>
            </w:r>
          </w:p>
          <w:p w14:paraId="4531A41F"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Appliances, such as wheelchairs</w:t>
            </w:r>
          </w:p>
          <w:p w14:paraId="1C721C8C"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Operating and recovery room services</w:t>
            </w:r>
          </w:p>
          <w:p w14:paraId="60BDD949"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Physical, occupational, and speech therapy</w:t>
            </w:r>
          </w:p>
          <w:p w14:paraId="6E45A8B9"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Inpatient substance use disorder services</w:t>
            </w:r>
          </w:p>
          <w:p w14:paraId="0166ADEF" w14:textId="77777777" w:rsidR="008671B9" w:rsidRPr="004E28F0" w:rsidRDefault="008671B9" w:rsidP="001C627F">
            <w:pPr>
              <w:pStyle w:val="Tablelistbullet"/>
              <w:tabs>
                <w:tab w:val="clear" w:pos="432"/>
                <w:tab w:val="clear" w:pos="3082"/>
                <w:tab w:val="clear" w:pos="3370"/>
              </w:tabs>
              <w:rPr>
                <w:rFonts w:cs="Arial"/>
                <w:bCs/>
              </w:rPr>
            </w:pPr>
            <w:r w:rsidRPr="004E28F0">
              <w:rPr>
                <w:rFonts w:cs="Arial"/>
              </w:rPr>
              <w:t xml:space="preserve">Blood, including storage and administration </w:t>
            </w:r>
          </w:p>
          <w:p w14:paraId="5B2B4C84" w14:textId="77777777" w:rsidR="008671B9" w:rsidRPr="004E28F0" w:rsidRDefault="008671B9" w:rsidP="001C627F">
            <w:pPr>
              <w:pStyle w:val="Tablelistbullet2"/>
              <w:rPr>
                <w:rFonts w:cs="Arial"/>
              </w:rPr>
            </w:pPr>
            <w:r w:rsidRPr="004E28F0">
              <w:rPr>
                <w:rFonts w:cs="Arial"/>
              </w:rPr>
              <w:t>The plan will pay for whole blood and packed red cells beginning with the first pint of blood you need.</w:t>
            </w:r>
          </w:p>
          <w:p w14:paraId="2723419E" w14:textId="77777777" w:rsidR="008671B9" w:rsidRPr="004E28F0" w:rsidRDefault="008671B9" w:rsidP="001C627F">
            <w:pPr>
              <w:pStyle w:val="Tablelistbullet2"/>
              <w:rPr>
                <w:rFonts w:cs="Arial"/>
              </w:rPr>
            </w:pPr>
            <w:r w:rsidRPr="004E28F0">
              <w:rPr>
                <w:rFonts w:cs="Arial"/>
              </w:rPr>
              <w:t>The plan will pay for all other parts of blood beginning with the first pint used.</w:t>
            </w:r>
          </w:p>
          <w:p w14:paraId="0E990B4A"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Physician services</w:t>
            </w:r>
          </w:p>
          <w:p w14:paraId="2052D4E6"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C849D8" w:rsidRPr="004E28F0" w:rsidRDefault="00C849D8" w:rsidP="001C627F">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547DC33F"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 xml:space="preserve">Plans should include the following, modified as appropriate: </w:t>
            </w:r>
            <w:r w:rsidR="00C849D8"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rFonts w:cs="Arial"/>
                <w:i w:val="0"/>
              </w:rPr>
              <w:t>]</w:t>
            </w:r>
            <w:r w:rsidR="00C849D8" w:rsidRPr="004E28F0">
              <w:rPr>
                <w:rStyle w:val="PlanInstructions"/>
                <w:rFonts w:cs="Arial"/>
                <w:i w:val="0"/>
              </w:rPr>
              <w:t xml:space="preserve"> </w:t>
            </w:r>
            <w:r>
              <w:rPr>
                <w:rStyle w:val="PlanInstructions"/>
                <w:rFonts w:cs="Arial"/>
                <w:i w:val="0"/>
              </w:rPr>
              <w:t>[</w:t>
            </w:r>
            <w:r w:rsidR="00C849D8" w:rsidRPr="004E28F0">
              <w:rPr>
                <w:rStyle w:val="PlanInstructions"/>
                <w:rFonts w:cs="Arial"/>
              </w:rPr>
              <w:t>Plans may further define the specifics of transplant travel coverage.</w:t>
            </w:r>
            <w:r>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C849D8" w:rsidRPr="004E28F0" w:rsidRDefault="00C849D8" w:rsidP="001C627F">
            <w:pPr>
              <w:pStyle w:val="Tabletext"/>
              <w:rPr>
                <w:rFonts w:cs="Arial"/>
              </w:rPr>
            </w:pPr>
          </w:p>
        </w:tc>
      </w:tr>
      <w:tr w:rsidR="00C849D8"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C849D8" w:rsidRPr="003D7263" w:rsidRDefault="00C849D8" w:rsidP="001C627F">
            <w:pPr>
              <w:pStyle w:val="Tablesubtitle"/>
              <w:rPr>
                <w:rFonts w:cs="Arial"/>
              </w:rPr>
            </w:pPr>
            <w:r w:rsidRPr="003D7263">
              <w:rPr>
                <w:rFonts w:cs="Arial"/>
              </w:rPr>
              <w:t xml:space="preserve">Inpatient </w:t>
            </w:r>
            <w:r w:rsidR="00774ED0">
              <w:rPr>
                <w:rFonts w:cs="Arial"/>
              </w:rPr>
              <w:t>services in psychiatric hospital</w:t>
            </w:r>
          </w:p>
          <w:p w14:paraId="54185F90" w14:textId="24D10EEE" w:rsidR="00C849D8" w:rsidRPr="004E28F0" w:rsidRDefault="00C27E66" w:rsidP="001C627F">
            <w:pPr>
              <w:pStyle w:val="Tabletext"/>
              <w:rPr>
                <w:rFonts w:cs="Arial"/>
                <w:b/>
              </w:rPr>
            </w:pPr>
            <w:bookmarkStart w:id="33" w:name="_Hlk128747664"/>
            <w:r w:rsidRPr="004359AC">
              <w:rPr>
                <w:rFonts w:cs="Arial"/>
              </w:rPr>
              <w:t>Contact the plan or your Care Coordinator to determine if the services will be provided through the plan or the Prepaid Inpatient Health Plan (PIHP).</w:t>
            </w:r>
            <w:r>
              <w:rPr>
                <w:rFonts w:cs="Arial"/>
              </w:rPr>
              <w:t xml:space="preserve"> </w:t>
            </w:r>
            <w:bookmarkEnd w:id="33"/>
            <w:r w:rsidR="00C849D8" w:rsidRPr="004E28F0">
              <w:rPr>
                <w:rFonts w:cs="Arial"/>
              </w:rPr>
              <w:t>Refer to Section F in this chapter</w:t>
            </w:r>
            <w:r w:rsidR="00C849D8" w:rsidRPr="004E28F0">
              <w:rPr>
                <w:rFonts w:cs="Arial"/>
                <w:b/>
              </w:rPr>
              <w:t xml:space="preserve"> </w:t>
            </w:r>
            <w:r w:rsidR="00877F9F">
              <w:rPr>
                <w:rStyle w:val="PlanInstructions"/>
                <w:rFonts w:cs="Arial"/>
                <w:i w:val="0"/>
              </w:rPr>
              <w:t>[</w:t>
            </w:r>
            <w:r w:rsidR="00C849D8" w:rsidRPr="004E28F0">
              <w:rPr>
                <w:rStyle w:val="PlanInstructions"/>
                <w:rFonts w:cs="Arial"/>
              </w:rPr>
              <w:t>plans may insert reference, as applicable</w:t>
            </w:r>
            <w:r w:rsidR="00877F9F">
              <w:rPr>
                <w:rStyle w:val="PlanInstructions"/>
                <w:rFonts w:cs="Arial"/>
                <w:i w:val="0"/>
              </w:rPr>
              <w:t>]</w:t>
            </w:r>
            <w:r w:rsidR="00C849D8" w:rsidRPr="004E28F0">
              <w:rPr>
                <w:rStyle w:val="PlanInstructions"/>
                <w:rFonts w:cs="Arial"/>
                <w:i w:val="0"/>
              </w:rPr>
              <w:t xml:space="preserve"> </w:t>
            </w:r>
            <w:r w:rsidR="00C849D8"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C849D8" w:rsidRPr="004E28F0" w:rsidRDefault="00C849D8" w:rsidP="001C627F">
            <w:pPr>
              <w:pStyle w:val="Tabletext"/>
              <w:rPr>
                <w:rFonts w:cs="Arial"/>
              </w:rPr>
            </w:pPr>
            <w:r w:rsidRPr="004E28F0">
              <w:rPr>
                <w:rFonts w:cs="Arial"/>
              </w:rPr>
              <w:t>$0</w:t>
            </w:r>
          </w:p>
        </w:tc>
      </w:tr>
      <w:tr w:rsidR="00C849D8" w:rsidRPr="004E28F0" w14:paraId="2806A57C" w14:textId="77777777" w:rsidTr="00DE3F92">
        <w:trPr>
          <w:cantSplit/>
        </w:trPr>
        <w:tc>
          <w:tcPr>
            <w:tcW w:w="533" w:type="dxa"/>
            <w:shd w:val="clear" w:color="auto" w:fill="auto"/>
            <w:tcMar>
              <w:left w:w="29" w:type="dxa"/>
              <w:right w:w="0" w:type="dxa"/>
            </w:tcMar>
          </w:tcPr>
          <w:p w14:paraId="5825D22A"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C849D8" w:rsidRPr="003D7263" w:rsidRDefault="00C849D8" w:rsidP="001C627F">
            <w:pPr>
              <w:pStyle w:val="Tablesubtitle"/>
              <w:rPr>
                <w:rFonts w:cs="Arial"/>
              </w:rPr>
            </w:pPr>
            <w:r w:rsidRPr="003D7263">
              <w:rPr>
                <w:rFonts w:cs="Arial"/>
              </w:rPr>
              <w:t>Kidney disease services and supplies</w:t>
            </w:r>
          </w:p>
          <w:p w14:paraId="174D6E9F" w14:textId="77777777" w:rsidR="00C849D8" w:rsidRPr="004E28F0" w:rsidRDefault="00C849D8" w:rsidP="001C627F">
            <w:pPr>
              <w:pStyle w:val="Tabletext"/>
              <w:rPr>
                <w:rFonts w:cs="Arial"/>
              </w:rPr>
            </w:pPr>
            <w:r w:rsidRPr="004E28F0">
              <w:rPr>
                <w:rFonts w:cs="Arial"/>
              </w:rPr>
              <w:t>The plan will pay for the following services:</w:t>
            </w:r>
          </w:p>
          <w:p w14:paraId="10997DB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36F54E4D" w:rsidR="00C849D8" w:rsidRPr="0091270D" w:rsidRDefault="00C849D8" w:rsidP="0091270D">
            <w:pPr>
              <w:pStyle w:val="Tablelistbullet"/>
              <w:numPr>
                <w:ilvl w:val="0"/>
                <w:numId w:val="6"/>
              </w:numPr>
              <w:tabs>
                <w:tab w:val="clear" w:pos="432"/>
                <w:tab w:val="clear" w:pos="3082"/>
                <w:tab w:val="clear" w:pos="3370"/>
              </w:tabs>
              <w:ind w:left="432"/>
            </w:pPr>
            <w:r w:rsidRPr="004E28F0">
              <w:rPr>
                <w:rFonts w:cs="Arial"/>
              </w:rPr>
              <w:t xml:space="preserve">Outpatient dialysis treatments, including dialysis treatments when temporarily out of the service area, as explained in Chapter 3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0091270D" w:rsidRPr="0091270D">
              <w:rPr>
                <w:rStyle w:val="PlanInstructions"/>
                <w:rFonts w:cs="Arial"/>
                <w:i w:val="0"/>
                <w:iCs/>
                <w:color w:val="auto"/>
              </w:rPr>
              <w:t>,</w:t>
            </w:r>
            <w:r w:rsidR="0091270D" w:rsidRPr="0091270D">
              <w:t xml:space="preserve"> </w:t>
            </w:r>
            <w:r w:rsidR="0091270D" w:rsidRPr="00D21498">
              <w:t>or when your provider for this service is temporarily unavailable or inaccessible.</w:t>
            </w:r>
          </w:p>
          <w:p w14:paraId="66F7661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Inpatient dialysis treatments if you are admitted as an inpatient to a hospital for special care</w:t>
            </w:r>
          </w:p>
          <w:p w14:paraId="3C15371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Self-dialysis training, including training for you and anyone helping you with your home dialysis treatments</w:t>
            </w:r>
          </w:p>
          <w:p w14:paraId="14EF049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Home dialysis equipment and supplies</w:t>
            </w:r>
          </w:p>
          <w:p w14:paraId="308FADC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Certain home support services, such as necessary visits by trained dialysis workers to check on your home dialysis, to help in emergencies, and to check your dialysis equipment and water supply</w:t>
            </w:r>
          </w:p>
          <w:p w14:paraId="130BA456" w14:textId="76A4A39F" w:rsidR="00C849D8" w:rsidRPr="004E28F0" w:rsidRDefault="00C849D8" w:rsidP="001C627F">
            <w:pPr>
              <w:pStyle w:val="Tabletext"/>
              <w:rPr>
                <w:rFonts w:cs="Arial"/>
                <w:bCs/>
              </w:rPr>
            </w:pPr>
            <w:r w:rsidRPr="004E28F0">
              <w:rPr>
                <w:rFonts w:cs="Arial"/>
                <w:bCs/>
              </w:rPr>
              <w:t xml:space="preserve">Your Medicare Part B drug benefit pays for some drugs for dialysis. For information, please </w:t>
            </w:r>
            <w:r w:rsidR="00570E99">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C849D8" w:rsidRPr="004E28F0" w:rsidRDefault="00C849D8" w:rsidP="001C627F">
            <w:pPr>
              <w:pStyle w:val="Tabletext"/>
              <w:rPr>
                <w:rFonts w:cs="Arial"/>
              </w:rPr>
            </w:pPr>
            <w:r w:rsidRPr="004E28F0">
              <w:rPr>
                <w:rFonts w:cs="Arial"/>
              </w:rPr>
              <w:t>$0</w:t>
            </w:r>
          </w:p>
        </w:tc>
      </w:tr>
      <w:tr w:rsidR="00C849D8" w:rsidRPr="004E28F0" w14:paraId="20568F76" w14:textId="77777777" w:rsidTr="00DE3F92">
        <w:trPr>
          <w:cantSplit/>
        </w:trPr>
        <w:tc>
          <w:tcPr>
            <w:tcW w:w="533" w:type="dxa"/>
            <w:shd w:val="clear" w:color="auto" w:fill="auto"/>
            <w:tcMar>
              <w:left w:w="29" w:type="dxa"/>
              <w:right w:w="0" w:type="dxa"/>
            </w:tcMar>
          </w:tcPr>
          <w:p w14:paraId="1005CCE3" w14:textId="0E4EBAEA" w:rsidR="00C849D8" w:rsidRPr="004E28F0" w:rsidRDefault="00C849D8" w:rsidP="001C627F">
            <w:pPr>
              <w:pStyle w:val="Tableapple"/>
              <w:rPr>
                <w:rFonts w:cs="Arial"/>
              </w:rPr>
            </w:pPr>
            <w:r w:rsidRPr="004E28F0">
              <w:rPr>
                <w:rFonts w:cs="Arial"/>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C849D8" w:rsidRPr="003D7263" w:rsidRDefault="00C849D8" w:rsidP="001C627F">
            <w:pPr>
              <w:pStyle w:val="Tablesubtitle"/>
              <w:rPr>
                <w:rFonts w:cs="Arial"/>
              </w:rPr>
            </w:pPr>
            <w:r w:rsidRPr="003D7263">
              <w:rPr>
                <w:rFonts w:cs="Arial"/>
              </w:rPr>
              <w:t>Lung cancer screening</w:t>
            </w:r>
          </w:p>
          <w:p w14:paraId="4CD6ED14" w14:textId="77777777" w:rsidR="00C849D8" w:rsidRPr="004E28F0" w:rsidRDefault="00C849D8" w:rsidP="001C627F">
            <w:pPr>
              <w:pStyle w:val="Tabletext"/>
              <w:rPr>
                <w:rFonts w:cs="Arial"/>
              </w:rPr>
            </w:pPr>
            <w:r w:rsidRPr="004E28F0">
              <w:rPr>
                <w:rFonts w:cs="Arial"/>
              </w:rPr>
              <w:t>The plan will pay for lung cancer screening every 12 months if you:</w:t>
            </w:r>
          </w:p>
          <w:p w14:paraId="6C51F912" w14:textId="55C7E57C" w:rsidR="00C849D8" w:rsidRPr="004E28F0" w:rsidRDefault="00C849D8" w:rsidP="001C627F">
            <w:pPr>
              <w:pStyle w:val="Tablelistbullet"/>
              <w:tabs>
                <w:tab w:val="clear" w:pos="432"/>
                <w:tab w:val="clear" w:pos="3082"/>
                <w:tab w:val="clear" w:pos="3370"/>
              </w:tabs>
              <w:rPr>
                <w:rFonts w:cs="Arial"/>
              </w:rPr>
            </w:pPr>
            <w:r w:rsidRPr="004E28F0">
              <w:rPr>
                <w:rFonts w:cs="Arial"/>
              </w:rPr>
              <w:t>Are aged 5</w:t>
            </w:r>
            <w:r w:rsidR="00B04A95">
              <w:rPr>
                <w:rFonts w:cs="Arial"/>
              </w:rPr>
              <w:t>0</w:t>
            </w:r>
            <w:r w:rsidRPr="004E28F0">
              <w:rPr>
                <w:rFonts w:cs="Arial"/>
              </w:rPr>
              <w:t xml:space="preserve">-77, </w:t>
            </w:r>
            <w:r w:rsidRPr="004E28F0">
              <w:rPr>
                <w:rFonts w:cs="Arial"/>
                <w:b/>
                <w:bCs/>
              </w:rPr>
              <w:t>and</w:t>
            </w:r>
          </w:p>
          <w:p w14:paraId="1FCD1B7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Have a counseling and shared decision-making visit with your doctor or other qualified provider, </w:t>
            </w:r>
            <w:r w:rsidRPr="004E28F0">
              <w:rPr>
                <w:rFonts w:cs="Arial"/>
                <w:b/>
                <w:bCs/>
              </w:rPr>
              <w:t>and</w:t>
            </w:r>
          </w:p>
          <w:p w14:paraId="1AA30AF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Have smoked at least 1 pack a day for 30 years with no signs or symptoms of lung cancer or smoke now or have quit within the last 15 years.</w:t>
            </w:r>
          </w:p>
          <w:p w14:paraId="7BE910DA" w14:textId="77777777" w:rsidR="00C849D8" w:rsidRPr="004E28F0" w:rsidRDefault="00C849D8" w:rsidP="001C627F">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27620991" w:rsidR="00C849D8" w:rsidRPr="004E28F0" w:rsidRDefault="00877F9F" w:rsidP="001C627F">
            <w:pPr>
              <w:spacing w:after="120" w:line="280" w:lineRule="exact"/>
              <w:ind w:right="288"/>
              <w:rPr>
                <w:rFonts w:cs="Arial"/>
                <w:sz w:val="24"/>
                <w:szCs w:val="24"/>
                <w:lang w:eastAsia="es-PR"/>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r w:rsidR="00C849D8"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C849D8" w:rsidRPr="004E28F0" w:rsidRDefault="00C849D8" w:rsidP="001C627F">
            <w:pPr>
              <w:pStyle w:val="Tabletext"/>
              <w:rPr>
                <w:rFonts w:cs="Arial"/>
              </w:rPr>
            </w:pPr>
            <w:r w:rsidRPr="004E28F0">
              <w:rPr>
                <w:rFonts w:cs="Arial"/>
              </w:rPr>
              <w:t>$0</w:t>
            </w:r>
          </w:p>
        </w:tc>
      </w:tr>
      <w:tr w:rsidR="00C849D8" w:rsidRPr="004E28F0" w14:paraId="7F6D4EB7" w14:textId="77777777" w:rsidTr="00DE3F92">
        <w:trPr>
          <w:cantSplit/>
        </w:trPr>
        <w:tc>
          <w:tcPr>
            <w:tcW w:w="533" w:type="dxa"/>
            <w:shd w:val="clear" w:color="auto" w:fill="auto"/>
            <w:tcMar>
              <w:left w:w="29" w:type="dxa"/>
              <w:right w:w="0" w:type="dxa"/>
            </w:tcMar>
          </w:tcPr>
          <w:p w14:paraId="7178AF2D" w14:textId="5EF05240" w:rsidR="00C849D8" w:rsidRPr="004E28F0" w:rsidRDefault="00C849D8" w:rsidP="001C627F">
            <w:pPr>
              <w:pStyle w:val="Tableapple"/>
              <w:rPr>
                <w:rFonts w:cs="Arial"/>
              </w:rPr>
            </w:pPr>
            <w:r w:rsidRPr="004E28F0">
              <w:rPr>
                <w:rFonts w:cs="Arial"/>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C849D8" w:rsidRPr="003D7263" w:rsidRDefault="00C849D8" w:rsidP="001C627F">
            <w:pPr>
              <w:pStyle w:val="Tablesubtitle"/>
              <w:rPr>
                <w:rFonts w:cs="Arial"/>
              </w:rPr>
            </w:pPr>
            <w:r w:rsidRPr="003D7263">
              <w:rPr>
                <w:rFonts w:cs="Arial"/>
              </w:rPr>
              <w:t>Medical nutrition therapy</w:t>
            </w:r>
          </w:p>
          <w:p w14:paraId="5CB930C1" w14:textId="1AB9C079" w:rsidR="00C849D8" w:rsidRPr="004E28F0" w:rsidRDefault="00C849D8" w:rsidP="001C627F">
            <w:pPr>
              <w:pStyle w:val="Tabletext"/>
              <w:rPr>
                <w:rFonts w:cs="Arial"/>
              </w:rPr>
            </w:pPr>
            <w:r w:rsidRPr="004E28F0">
              <w:rPr>
                <w:rFonts w:cs="Arial"/>
              </w:rPr>
              <w:t xml:space="preserve">This benefit is for people with diabetes or kidney disease without dialysis. It is also for after a kidney transplant when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sidR="00877F9F">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7CEB3331" w:rsidR="00C849D8" w:rsidRPr="004E28F0" w:rsidRDefault="00C849D8" w:rsidP="001C627F">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sidR="00877F9F">
              <w:rPr>
                <w:rStyle w:val="PlanInstructions"/>
                <w:rFonts w:cs="Arial"/>
                <w:i w:val="0"/>
              </w:rPr>
              <w:t>]</w:t>
            </w:r>
            <w:r w:rsidRPr="004E28F0">
              <w:rPr>
                <w:rFonts w:cs="Arial"/>
              </w:rPr>
              <w:t xml:space="preserve">. A doctor must prescribe these services and renew the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sidR="00877F9F">
              <w:rPr>
                <w:rStyle w:val="PlanInstructions"/>
                <w:rFonts w:cs="Arial"/>
                <w:i w:val="0"/>
              </w:rPr>
              <w:t>]</w:t>
            </w:r>
            <w:r w:rsidRPr="004E28F0">
              <w:rPr>
                <w:rFonts w:cs="Arial"/>
              </w:rPr>
              <w:t xml:space="preserve"> each year if your treatment is needed in the next calendar year.</w:t>
            </w:r>
          </w:p>
          <w:p w14:paraId="3DE53288" w14:textId="3AADF3BD" w:rsidR="00C849D8" w:rsidRPr="004E28F0" w:rsidRDefault="00877F9F" w:rsidP="001C627F">
            <w:pPr>
              <w:pStyle w:val="Tabletext"/>
              <w:rPr>
                <w:b/>
              </w:rPr>
            </w:pPr>
            <w:r w:rsidRPr="00F27531">
              <w:rPr>
                <w:rStyle w:val="PlanInstructions"/>
                <w:rFonts w:cs="Arial"/>
                <w:bCs/>
                <w:i w:val="0"/>
              </w:rPr>
              <w:t>[</w:t>
            </w:r>
            <w:r w:rsidR="00C849D8" w:rsidRPr="00F27531">
              <w:rPr>
                <w:rStyle w:val="PlanInstructions"/>
                <w:rFonts w:cs="Arial"/>
              </w:rPr>
              <w:t>List any additional benefits offered.</w:t>
            </w:r>
            <w:r w:rsidRPr="00F27531">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C849D8" w:rsidRPr="004E28F0" w:rsidRDefault="00C849D8" w:rsidP="001C627F">
            <w:pPr>
              <w:pStyle w:val="Tabletext"/>
              <w:rPr>
                <w:rFonts w:cs="Arial"/>
              </w:rPr>
            </w:pPr>
            <w:r w:rsidRPr="004E28F0">
              <w:rPr>
                <w:rFonts w:cs="Arial"/>
              </w:rPr>
              <w:t>$0</w:t>
            </w:r>
          </w:p>
        </w:tc>
      </w:tr>
      <w:tr w:rsidR="00C849D8" w:rsidRPr="004E28F0" w14:paraId="43EB5700" w14:textId="77777777" w:rsidTr="00DE3F92">
        <w:trPr>
          <w:cantSplit/>
        </w:trPr>
        <w:tc>
          <w:tcPr>
            <w:tcW w:w="533" w:type="dxa"/>
            <w:shd w:val="clear" w:color="auto" w:fill="auto"/>
            <w:tcMar>
              <w:left w:w="29" w:type="dxa"/>
              <w:right w:w="0" w:type="dxa"/>
            </w:tcMar>
          </w:tcPr>
          <w:p w14:paraId="31C7858A" w14:textId="596B8786" w:rsidR="00C849D8" w:rsidRPr="004E28F0" w:rsidRDefault="00C849D8" w:rsidP="001C627F">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C849D8" w:rsidRPr="003D7263" w:rsidRDefault="00C849D8" w:rsidP="001C627F">
            <w:pPr>
              <w:pStyle w:val="Tablesubtitle"/>
              <w:rPr>
                <w:rFonts w:cs="Arial"/>
              </w:rPr>
            </w:pPr>
            <w:r w:rsidRPr="003D7263">
              <w:rPr>
                <w:rFonts w:cs="Arial"/>
              </w:rPr>
              <w:t>Medicare Diabetes Prevention Program (MDPP)</w:t>
            </w:r>
          </w:p>
          <w:p w14:paraId="69BE19DD" w14:textId="77777777" w:rsidR="00C849D8" w:rsidRPr="004E28F0" w:rsidRDefault="00C849D8" w:rsidP="001C627F">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C849D8" w:rsidRPr="004E28F0" w:rsidRDefault="00C849D8" w:rsidP="001C627F">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C849D8" w:rsidRPr="004E28F0" w:rsidRDefault="00C849D8" w:rsidP="001C627F">
            <w:pPr>
              <w:pStyle w:val="Tabletext"/>
              <w:rPr>
                <w:rFonts w:cs="Arial"/>
              </w:rPr>
            </w:pPr>
            <w:r w:rsidRPr="004E28F0">
              <w:rPr>
                <w:rFonts w:cs="Arial"/>
              </w:rPr>
              <w:t>$0</w:t>
            </w:r>
          </w:p>
        </w:tc>
      </w:tr>
      <w:tr w:rsidR="00C849D8" w:rsidRPr="004E28F0" w14:paraId="5B94D2E7" w14:textId="77777777" w:rsidTr="00DE3F92">
        <w:trPr>
          <w:cantSplit/>
        </w:trPr>
        <w:tc>
          <w:tcPr>
            <w:tcW w:w="533" w:type="dxa"/>
            <w:shd w:val="clear" w:color="auto" w:fill="auto"/>
            <w:tcMar>
              <w:left w:w="29" w:type="dxa"/>
              <w:right w:w="0" w:type="dxa"/>
            </w:tcMar>
          </w:tcPr>
          <w:p w14:paraId="0B7ECB72" w14:textId="77777777" w:rsidR="00C849D8" w:rsidRPr="004E28F0" w:rsidRDefault="00C849D8" w:rsidP="001C627F">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C849D8" w:rsidRPr="003D7263" w:rsidRDefault="00C849D8" w:rsidP="001C627F">
            <w:pPr>
              <w:pStyle w:val="Tablesubtitle"/>
              <w:rPr>
                <w:rFonts w:cs="Arial"/>
              </w:rPr>
            </w:pPr>
            <w:r w:rsidRPr="003D7263">
              <w:rPr>
                <w:rFonts w:cs="Arial"/>
              </w:rPr>
              <w:t>Medicare Part B prescription drugs</w:t>
            </w:r>
          </w:p>
          <w:p w14:paraId="51AECE32" w14:textId="5EC087E4" w:rsidR="00C849D8" w:rsidRPr="004E28F0" w:rsidRDefault="00877F9F" w:rsidP="001C627F">
            <w:pPr>
              <w:pStyle w:val="Tabletext"/>
              <w:rPr>
                <w:rFonts w:cs="Arial"/>
                <w:color w:val="548DD4"/>
              </w:rPr>
            </w:pPr>
            <w:r>
              <w:rPr>
                <w:rFonts w:cs="Arial"/>
                <w:color w:val="548DD4"/>
              </w:rPr>
              <w:t>[</w:t>
            </w:r>
            <w:r w:rsidR="00C849D8"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E67648" w14:textId="0AD96971" w:rsidR="00C849D8" w:rsidRPr="004E28F0" w:rsidRDefault="00C849D8" w:rsidP="001C627F">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Drugs you don’t usually give yourself and are injected or infused while you are getting doctor, hospital outpatient, or ambulatory surgery center services </w:t>
            </w:r>
          </w:p>
          <w:p w14:paraId="3A9DA53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you take using durable medical equipment (such as nebulizers) that were authorized by the plan</w:t>
            </w:r>
          </w:p>
          <w:p w14:paraId="4CD8EAB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Clotting factors you give yourself by injection if you have hemophilia</w:t>
            </w:r>
          </w:p>
          <w:p w14:paraId="38B1CC0B" w14:textId="792AFC6C" w:rsidR="00C849D8" w:rsidRPr="004E28F0" w:rsidRDefault="00C849D8" w:rsidP="001C627F">
            <w:pPr>
              <w:pStyle w:val="Tablelistbullet"/>
              <w:tabs>
                <w:tab w:val="clear" w:pos="432"/>
                <w:tab w:val="clear" w:pos="3082"/>
                <w:tab w:val="clear" w:pos="3370"/>
              </w:tabs>
              <w:rPr>
                <w:rFonts w:cs="Arial"/>
              </w:rPr>
            </w:pPr>
            <w:r w:rsidRPr="004E28F0">
              <w:rPr>
                <w:rFonts w:cs="Arial"/>
              </w:rPr>
              <w:t>Immunosuppressive drugs, if you were enrolled in Medicare Part A at the time of the organ transplant</w:t>
            </w:r>
          </w:p>
          <w:p w14:paraId="2B183F17" w14:textId="0F15870E" w:rsidR="00965838" w:rsidRPr="004E28F0" w:rsidRDefault="00965838" w:rsidP="001C627F">
            <w:pPr>
              <w:pStyle w:val="Tablelistbullet"/>
              <w:tabs>
                <w:tab w:val="clear" w:pos="432"/>
                <w:tab w:val="clear" w:pos="3082"/>
                <w:tab w:val="clear" w:pos="3370"/>
              </w:tabs>
              <w:rPr>
                <w:rFonts w:cs="Arial"/>
              </w:rPr>
            </w:pPr>
            <w:r w:rsidRPr="004E28F0">
              <w:rPr>
                <w:rFonts w:cs="Arial"/>
              </w:rPr>
              <w:t>Osteoporosis drugs that are injected. These drugs are paid for if you are homebound, have a bone fracture that a doctor certifies was related to post-menopausal osteoporosis, and cannot inject the drug yourself</w:t>
            </w:r>
          </w:p>
          <w:p w14:paraId="663A20C2" w14:textId="77777777" w:rsidR="00965838" w:rsidRPr="004E28F0" w:rsidRDefault="00965838" w:rsidP="001C627F">
            <w:pPr>
              <w:pStyle w:val="Tablelistbullet"/>
              <w:tabs>
                <w:tab w:val="clear" w:pos="432"/>
                <w:tab w:val="clear" w:pos="3082"/>
                <w:tab w:val="clear" w:pos="3370"/>
              </w:tabs>
              <w:rPr>
                <w:rFonts w:cs="Arial"/>
              </w:rPr>
            </w:pPr>
            <w:r w:rsidRPr="004E28F0">
              <w:rPr>
                <w:rFonts w:cs="Arial"/>
              </w:rPr>
              <w:t>Antigens</w:t>
            </w:r>
          </w:p>
          <w:p w14:paraId="47EACE58" w14:textId="7CE649F3" w:rsidR="00965838" w:rsidRPr="004E28F0" w:rsidRDefault="00965838" w:rsidP="001C627F">
            <w:pPr>
              <w:pStyle w:val="Tablelistbullet"/>
              <w:tabs>
                <w:tab w:val="clear" w:pos="432"/>
                <w:tab w:val="clear" w:pos="3082"/>
                <w:tab w:val="clear" w:pos="3370"/>
              </w:tabs>
              <w:rPr>
                <w:rFonts w:cs="Arial"/>
              </w:rPr>
            </w:pPr>
            <w:r w:rsidRPr="004E28F0">
              <w:rPr>
                <w:rFonts w:cs="Arial"/>
              </w:rPr>
              <w:t>Certain oral anti-cancer drugs and anti-nausea drugs</w:t>
            </w:r>
          </w:p>
          <w:p w14:paraId="1A4F83C5" w14:textId="28E03A40"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C849D8" w:rsidRPr="004E28F0" w:rsidRDefault="00C849D8" w:rsidP="001C627F">
            <w:pPr>
              <w:pStyle w:val="Tabletext"/>
              <w:rPr>
                <w:rFonts w:cs="Arial"/>
              </w:rPr>
            </w:pPr>
            <w:r w:rsidRPr="004E28F0">
              <w:rPr>
                <w:rFonts w:cs="Arial"/>
              </w:rPr>
              <w:t>$0</w:t>
            </w:r>
          </w:p>
        </w:tc>
      </w:tr>
      <w:tr w:rsidR="00C849D8" w:rsidRPr="004E28F0" w14:paraId="5265DD7D" w14:textId="77777777" w:rsidTr="00DE3F92">
        <w:trPr>
          <w:cantSplit/>
        </w:trPr>
        <w:tc>
          <w:tcPr>
            <w:tcW w:w="533" w:type="dxa"/>
            <w:shd w:val="clear" w:color="auto" w:fill="auto"/>
            <w:tcMar>
              <w:left w:w="29" w:type="dxa"/>
              <w:right w:w="0" w:type="dxa"/>
            </w:tcMar>
          </w:tcPr>
          <w:p w14:paraId="6EAB2039"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C849D8" w:rsidRPr="003D7263" w:rsidRDefault="00C849D8" w:rsidP="001C627F">
            <w:pPr>
              <w:pStyle w:val="Tablesubtitle"/>
              <w:rPr>
                <w:rFonts w:cs="Arial"/>
              </w:rPr>
            </w:pPr>
            <w:r w:rsidRPr="003D7263">
              <w:rPr>
                <w:rFonts w:cs="Arial"/>
              </w:rPr>
              <w:t>Medicare Part B prescription drugs (continued)</w:t>
            </w:r>
          </w:p>
          <w:p w14:paraId="44407B2B" w14:textId="389C39CD" w:rsidR="00C849D8" w:rsidRPr="004E28F0" w:rsidRDefault="00C849D8" w:rsidP="001C627F">
            <w:pPr>
              <w:pStyle w:val="Tablelistbullet"/>
              <w:tabs>
                <w:tab w:val="clear" w:pos="432"/>
                <w:tab w:val="clear" w:pos="3082"/>
                <w:tab w:val="clear" w:pos="3370"/>
              </w:tabs>
              <w:rPr>
                <w:rFonts w:cs="Arial"/>
                <w:b/>
                <w:bCs/>
                <w:iCs/>
                <w:szCs w:val="30"/>
              </w:rPr>
            </w:pPr>
            <w:r w:rsidRPr="004E28F0">
              <w:rPr>
                <w:rFonts w:cs="Arial"/>
              </w:rPr>
              <w:t xml:space="preserve">Certain drugs for home dialysis, including heparin, the antidote for heparin (when medically necessary), topical anesthetics, and erythropoiesis-stimulating agents </w:t>
            </w:r>
            <w:r w:rsidR="00877F9F">
              <w:rPr>
                <w:rStyle w:val="PlanInstructions"/>
                <w:rFonts w:cs="Arial"/>
                <w:i w:val="0"/>
              </w:rPr>
              <w:t>[</w:t>
            </w:r>
            <w:r w:rsidRPr="004E28F0">
              <w:rPr>
                <w:rStyle w:val="PlanInstructions"/>
                <w:rFonts w:cs="Arial"/>
              </w:rPr>
              <w:t>plans may delete any of the following drugs that are not covered under the plan</w:t>
            </w:r>
            <w:r w:rsidR="00877F9F">
              <w:rPr>
                <w:rStyle w:val="PlanInstructions"/>
                <w:rFonts w:cs="Arial"/>
                <w:i w:val="0"/>
              </w:rPr>
              <w:t>]</w:t>
            </w:r>
            <w:r w:rsidRPr="004E28F0">
              <w:rPr>
                <w:rStyle w:val="PlanInstructions"/>
                <w:rFonts w:cs="Arial"/>
              </w:rPr>
              <w:t xml:space="preserve"> </w:t>
            </w:r>
            <w:r w:rsidRPr="004E28F0">
              <w:rPr>
                <w:rFonts w:cs="Arial"/>
              </w:rPr>
              <w:t>(such as Epogen</w:t>
            </w:r>
            <w:r w:rsidRPr="00C9452D">
              <w:rPr>
                <w:rFonts w:cs="Arial"/>
                <w:vertAlign w:val="superscript"/>
              </w:rPr>
              <w:sym w:font="Symbol" w:char="F0D2"/>
            </w:r>
            <w:r w:rsidRPr="00DF5B0E">
              <w:rPr>
                <w:rFonts w:cs="Arial"/>
              </w:rPr>
              <w:t>, Procrit</w:t>
            </w:r>
            <w:r w:rsidRPr="00C9452D">
              <w:rPr>
                <w:rFonts w:cs="Arial"/>
                <w:vertAlign w:val="superscript"/>
              </w:rPr>
              <w:sym w:font="Symbol" w:char="F0D2"/>
            </w:r>
            <w:r w:rsidRPr="00DF5B0E">
              <w:rPr>
                <w:rFonts w:cs="Arial"/>
              </w:rPr>
              <w:t>, Epoetin Alfa, Aranesp</w:t>
            </w:r>
            <w:r w:rsidRPr="00C9452D">
              <w:rPr>
                <w:rFonts w:cs="Arial"/>
                <w:vertAlign w:val="superscript"/>
              </w:rPr>
              <w:sym w:font="Symbol" w:char="F0D2"/>
            </w:r>
            <w:r w:rsidRPr="00DF5B0E">
              <w:rPr>
                <w:rFonts w:cs="Arial"/>
              </w:rPr>
              <w:t>,</w:t>
            </w:r>
            <w:r w:rsidRPr="004E28F0">
              <w:rPr>
                <w:rFonts w:cs="Arial"/>
              </w:rPr>
              <w:t xml:space="preserve"> or Darbepoetin Alfa)</w:t>
            </w:r>
          </w:p>
          <w:p w14:paraId="5E3666E9" w14:textId="49D858DD" w:rsidR="00C849D8" w:rsidRPr="004E28F0" w:rsidRDefault="00C849D8" w:rsidP="001C627F">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4084C32D" w:rsidR="00C849D8" w:rsidRPr="004E28F0" w:rsidRDefault="00877F9F" w:rsidP="001C627F">
            <w:pPr>
              <w:pStyle w:val="Tablelistbullet"/>
              <w:numPr>
                <w:ilvl w:val="0"/>
                <w:numId w:val="0"/>
              </w:numPr>
              <w:tabs>
                <w:tab w:val="clear" w:pos="432"/>
                <w:tab w:val="clear" w:pos="3082"/>
                <w:tab w:val="clear" w:pos="3370"/>
              </w:tabs>
              <w:rPr>
                <w:rFonts w:cs="Arial"/>
                <w:i/>
                <w:color w:val="548DD4"/>
                <w:szCs w:val="26"/>
              </w:rPr>
            </w:pPr>
            <w:r>
              <w:rPr>
                <w:rStyle w:val="PlanInstructions"/>
                <w:rFonts w:cs="Arial"/>
                <w:i w:val="0"/>
                <w:szCs w:val="26"/>
              </w:rPr>
              <w:t>[</w:t>
            </w:r>
            <w:r w:rsidR="00C849D8" w:rsidRPr="004E28F0">
              <w:rPr>
                <w:rStyle w:val="PlanInstructions"/>
                <w:rFonts w:cs="Arial"/>
                <w:szCs w:val="26"/>
              </w:rPr>
              <w:t>Insert if applicable</w:t>
            </w:r>
            <w:r w:rsidR="00C849D8" w:rsidRPr="004E28F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73188007" w14:textId="6100F350" w:rsidR="00C849D8" w:rsidRPr="004E28F0" w:rsidRDefault="00C849D8" w:rsidP="001C627F">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01FC415D" w:rsidR="00C849D8" w:rsidRPr="004E28F0" w:rsidRDefault="00C849D8" w:rsidP="001C627F">
            <w:pPr>
              <w:pStyle w:val="Tabletext"/>
              <w:rPr>
                <w:rFonts w:cs="Arial"/>
              </w:rPr>
            </w:pPr>
            <w:r w:rsidRPr="004E28F0">
              <w:rPr>
                <w:rFonts w:cs="Arial"/>
              </w:rPr>
              <w:t xml:space="preserve">Chapter 5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33EDA5E6" w:rsidR="00C849D8" w:rsidRPr="004E28F0" w:rsidRDefault="00C849D8" w:rsidP="001C627F">
            <w:pPr>
              <w:pStyle w:val="Tabletext"/>
              <w:rPr>
                <w:rFonts w:cs="Arial"/>
              </w:rPr>
            </w:pPr>
            <w:r w:rsidRPr="004E28F0">
              <w:rPr>
                <w:rFonts w:cs="Arial"/>
              </w:rPr>
              <w:t xml:space="preserve">Chapter 6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C849D8" w:rsidRPr="004E28F0" w:rsidRDefault="00C849D8" w:rsidP="001C627F">
            <w:pPr>
              <w:pStyle w:val="Tabletext"/>
              <w:rPr>
                <w:rFonts w:cs="Arial"/>
              </w:rPr>
            </w:pPr>
          </w:p>
        </w:tc>
      </w:tr>
      <w:tr w:rsidR="00C849D8" w:rsidRPr="004E28F0" w14:paraId="49018102" w14:textId="77777777" w:rsidTr="00DE3F92">
        <w:trPr>
          <w:cantSplit/>
        </w:trPr>
        <w:tc>
          <w:tcPr>
            <w:tcW w:w="533" w:type="dxa"/>
            <w:shd w:val="clear" w:color="auto" w:fill="auto"/>
            <w:tcMar>
              <w:left w:w="29" w:type="dxa"/>
              <w:right w:w="0" w:type="dxa"/>
            </w:tcMar>
          </w:tcPr>
          <w:p w14:paraId="28EED722"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C849D8" w:rsidRPr="003D7263" w:rsidRDefault="00C849D8" w:rsidP="001C627F">
            <w:pPr>
              <w:pStyle w:val="Tablesubtitle"/>
              <w:rPr>
                <w:rFonts w:cs="Arial"/>
              </w:rPr>
            </w:pPr>
            <w:r w:rsidRPr="003D7263">
              <w:rPr>
                <w:rFonts w:cs="Arial"/>
              </w:rPr>
              <w:t>Non-emergency medical transportation</w:t>
            </w:r>
          </w:p>
          <w:p w14:paraId="79150182" w14:textId="70C9177F" w:rsidR="00C849D8" w:rsidRPr="004E28F0" w:rsidRDefault="00C849D8" w:rsidP="001C627F">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77777777" w:rsidR="00C849D8" w:rsidRPr="004E28F0" w:rsidRDefault="00C849D8" w:rsidP="001C627F">
            <w:pPr>
              <w:pStyle w:val="Tablelistbullet"/>
              <w:numPr>
                <w:ilvl w:val="0"/>
                <w:numId w:val="7"/>
              </w:numPr>
              <w:tabs>
                <w:tab w:val="clear" w:pos="432"/>
                <w:tab w:val="clear" w:pos="3082"/>
                <w:tab w:val="clear" w:pos="3370"/>
              </w:tabs>
              <w:ind w:left="432"/>
              <w:rPr>
                <w:rFonts w:cs="Arial"/>
              </w:rPr>
            </w:pPr>
            <w:r w:rsidRPr="004E28F0">
              <w:rPr>
                <w:rFonts w:cs="Arial"/>
              </w:rPr>
              <w:t>Wheelchair equipped van</w:t>
            </w:r>
          </w:p>
          <w:p w14:paraId="191954B6" w14:textId="77777777" w:rsidR="00C849D8" w:rsidRPr="004E28F0" w:rsidRDefault="00C849D8" w:rsidP="001C627F">
            <w:pPr>
              <w:pStyle w:val="Tablelistbullet"/>
              <w:numPr>
                <w:ilvl w:val="0"/>
                <w:numId w:val="7"/>
              </w:numPr>
              <w:tabs>
                <w:tab w:val="clear" w:pos="432"/>
                <w:tab w:val="clear" w:pos="3082"/>
                <w:tab w:val="clear" w:pos="3370"/>
              </w:tabs>
              <w:ind w:left="432"/>
              <w:rPr>
                <w:rFonts w:cs="Arial"/>
              </w:rPr>
            </w:pPr>
            <w:r w:rsidRPr="004E28F0">
              <w:rPr>
                <w:rFonts w:cs="Arial"/>
              </w:rPr>
              <w:t>Service car</w:t>
            </w:r>
          </w:p>
          <w:p w14:paraId="7BD395CB" w14:textId="77777777" w:rsidR="00C849D8" w:rsidRPr="004E28F0" w:rsidRDefault="00C849D8" w:rsidP="001C627F">
            <w:pPr>
              <w:pStyle w:val="Tablelistbullet"/>
              <w:numPr>
                <w:ilvl w:val="0"/>
                <w:numId w:val="7"/>
              </w:numPr>
              <w:tabs>
                <w:tab w:val="clear" w:pos="432"/>
                <w:tab w:val="clear" w:pos="3082"/>
                <w:tab w:val="clear" w:pos="3370"/>
              </w:tabs>
              <w:ind w:left="432"/>
              <w:rPr>
                <w:rFonts w:cs="Arial"/>
              </w:rPr>
            </w:pPr>
            <w:r w:rsidRPr="004E28F0">
              <w:rPr>
                <w:rFonts w:cs="Arial"/>
              </w:rPr>
              <w:t>Taxicab</w:t>
            </w:r>
          </w:p>
          <w:p w14:paraId="7F26781D" w14:textId="55FBDFE1"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C849D8" w:rsidRPr="004E28F0" w:rsidRDefault="00C849D8" w:rsidP="001C627F">
            <w:pPr>
              <w:pStyle w:val="Tabletext"/>
              <w:rPr>
                <w:rFonts w:cs="Arial"/>
              </w:rPr>
            </w:pPr>
            <w:r w:rsidRPr="004E28F0">
              <w:rPr>
                <w:rFonts w:cs="Arial"/>
              </w:rPr>
              <w:t>$0</w:t>
            </w:r>
          </w:p>
        </w:tc>
      </w:tr>
      <w:tr w:rsidR="00C849D8" w:rsidRPr="004E28F0" w14:paraId="641609DE" w14:textId="77777777" w:rsidTr="00DE3F92">
        <w:trPr>
          <w:cantSplit/>
        </w:trPr>
        <w:tc>
          <w:tcPr>
            <w:tcW w:w="533" w:type="dxa"/>
            <w:shd w:val="clear" w:color="auto" w:fill="auto"/>
            <w:tcMar>
              <w:left w:w="29" w:type="dxa"/>
              <w:right w:w="0" w:type="dxa"/>
            </w:tcMar>
          </w:tcPr>
          <w:p w14:paraId="59BF05BD" w14:textId="3D25920A"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C849D8" w:rsidRPr="003D7263" w:rsidRDefault="00C849D8" w:rsidP="001C627F">
            <w:pPr>
              <w:pStyle w:val="Tablesubtitle"/>
              <w:rPr>
                <w:rFonts w:cs="Arial"/>
              </w:rPr>
            </w:pPr>
            <w:r w:rsidRPr="003D7263">
              <w:rPr>
                <w:rFonts w:cs="Arial"/>
              </w:rPr>
              <w:t>Nursing facility care</w:t>
            </w:r>
          </w:p>
          <w:p w14:paraId="2C4AA7BF" w14:textId="21866D8E" w:rsidR="00C849D8" w:rsidRPr="004E28F0" w:rsidRDefault="00C849D8"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semi-private room, or a private room if it is medically needed</w:t>
            </w:r>
          </w:p>
          <w:p w14:paraId="1DD698D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Meals, including special diets</w:t>
            </w:r>
          </w:p>
          <w:p w14:paraId="4CB1322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Nursing services</w:t>
            </w:r>
          </w:p>
          <w:p w14:paraId="44DE3D7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Physical therapy, occupational therapy, and speech therapy</w:t>
            </w:r>
          </w:p>
          <w:p w14:paraId="1CE9C226" w14:textId="79D46EA8" w:rsidR="00C849D8" w:rsidRPr="004E28F0" w:rsidRDefault="00C849D8" w:rsidP="001C627F">
            <w:pPr>
              <w:pStyle w:val="Tablelistbullet"/>
              <w:tabs>
                <w:tab w:val="clear" w:pos="432"/>
                <w:tab w:val="clear" w:pos="3082"/>
                <w:tab w:val="clear" w:pos="3370"/>
              </w:tabs>
              <w:rPr>
                <w:rFonts w:cs="Arial"/>
              </w:rPr>
            </w:pPr>
            <w:r w:rsidRPr="004E28F0">
              <w:rPr>
                <w:rFonts w:cs="Arial"/>
              </w:rPr>
              <w:t>Drugs you get as part of your plan of care, including substances that are naturally in the body, such as blood-clotting factors</w:t>
            </w:r>
          </w:p>
          <w:p w14:paraId="4EC9E83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Medical and surgical supplies given by nursing facilities</w:t>
            </w:r>
          </w:p>
          <w:p w14:paraId="32DDAF7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 tests given by nursing facilities</w:t>
            </w:r>
          </w:p>
          <w:p w14:paraId="7DA03D6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Appliances, such as wheelchairs, usually given by nursing facilities</w:t>
            </w:r>
          </w:p>
          <w:p w14:paraId="0DBDAD78" w14:textId="16715B25" w:rsidR="00C849D8" w:rsidRPr="004E28F0" w:rsidRDefault="00C849D8" w:rsidP="001C627F">
            <w:pPr>
              <w:pStyle w:val="Tablelistbullet"/>
              <w:tabs>
                <w:tab w:val="clear" w:pos="432"/>
                <w:tab w:val="clear" w:pos="3082"/>
                <w:tab w:val="clear" w:pos="3370"/>
              </w:tabs>
              <w:rPr>
                <w:rFonts w:cs="Arial"/>
                <w:b/>
              </w:rPr>
            </w:pPr>
            <w:r w:rsidRPr="004E28F0">
              <w:rPr>
                <w:rFonts w:cs="Arial"/>
              </w:rPr>
              <w:t>Physician/provider</w:t>
            </w:r>
            <w:r w:rsidRPr="004E28F0">
              <w:rPr>
                <w:rStyle w:val="PlanInstructions"/>
                <w:rFonts w:cs="Arial"/>
                <w:i w:val="0"/>
              </w:rPr>
              <w:t xml:space="preserve"> </w:t>
            </w:r>
            <w:r w:rsidRPr="004E28F0">
              <w:rPr>
                <w:rFonts w:cs="Arial"/>
              </w:rPr>
              <w:t>services</w:t>
            </w:r>
          </w:p>
          <w:p w14:paraId="40B48466" w14:textId="5674E866" w:rsidR="00C849D8" w:rsidRPr="004E28F0" w:rsidRDefault="00C849D8"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nursing home or continuing care retirement community where you lived before you went to the hospital (as long as it provides nursing facility care)</w:t>
            </w:r>
          </w:p>
          <w:p w14:paraId="2FFC685E" w14:textId="691C55C6"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A nursing facility where your spouse or significant other lives at the time you </w:t>
            </w:r>
            <w:r w:rsidR="00054A03">
              <w:rPr>
                <w:rFonts w:cs="Arial"/>
              </w:rPr>
              <w:t>qualify for nursing facility care</w:t>
            </w:r>
          </w:p>
          <w:p w14:paraId="013C9A05" w14:textId="0757F40D" w:rsidR="00C849D8" w:rsidRPr="004E28F0" w:rsidRDefault="00C849D8" w:rsidP="001C627F">
            <w:pPr>
              <w:pStyle w:val="Tablelistbullet"/>
              <w:tabs>
                <w:tab w:val="clear" w:pos="432"/>
                <w:tab w:val="clear" w:pos="3082"/>
                <w:tab w:val="clear" w:pos="3370"/>
              </w:tabs>
              <w:rPr>
                <w:rFonts w:cs="Arial"/>
              </w:rPr>
            </w:pPr>
            <w:r w:rsidRPr="004E28F0">
              <w:rPr>
                <w:rFonts w:cs="Arial"/>
              </w:rPr>
              <w:t>The nursing home where you were living when you enrolled in &lt;plan name&gt;</w:t>
            </w:r>
          </w:p>
          <w:p w14:paraId="7B05E25A" w14:textId="77777777" w:rsidR="00C849D8" w:rsidRPr="004E28F0" w:rsidRDefault="00C849D8" w:rsidP="001C627F">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C849D8" w:rsidRPr="004E28F0" w:rsidRDefault="00C849D8" w:rsidP="001C627F">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C849D8" w:rsidRPr="004E28F0" w:rsidRDefault="00C849D8" w:rsidP="001C627F">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C849D8" w:rsidRPr="004E28F0" w:rsidRDefault="00C849D8" w:rsidP="001C627F">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C849D8" w:rsidRPr="004E28F0" w14:paraId="41F2DB80" w14:textId="77777777" w:rsidTr="00DE3F92">
        <w:trPr>
          <w:cantSplit/>
        </w:trPr>
        <w:tc>
          <w:tcPr>
            <w:tcW w:w="533" w:type="dxa"/>
            <w:shd w:val="clear" w:color="auto" w:fill="auto"/>
            <w:tcMar>
              <w:left w:w="29" w:type="dxa"/>
              <w:right w:w="0" w:type="dxa"/>
            </w:tcMar>
          </w:tcPr>
          <w:p w14:paraId="3C856955" w14:textId="77777777" w:rsidR="00C849D8" w:rsidRPr="004E28F0" w:rsidRDefault="00C849D8" w:rsidP="001C627F">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C849D8" w:rsidRPr="003D7263" w:rsidRDefault="00C849D8" w:rsidP="001C627F">
            <w:pPr>
              <w:pStyle w:val="Tablesubtitle"/>
              <w:rPr>
                <w:rFonts w:cs="Arial"/>
              </w:rPr>
            </w:pPr>
            <w:r w:rsidRPr="003D7263">
              <w:rPr>
                <w:rFonts w:cs="Arial"/>
              </w:rPr>
              <w:t>Obesity screening and therapy to keep weight down</w:t>
            </w:r>
          </w:p>
          <w:p w14:paraId="19BA367E" w14:textId="54910132" w:rsidR="00C849D8" w:rsidRPr="004E28F0" w:rsidRDefault="00C849D8" w:rsidP="001C627F">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3BB98649"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C849D8" w:rsidRPr="004E28F0" w:rsidRDefault="00C849D8" w:rsidP="001C627F">
            <w:pPr>
              <w:pStyle w:val="Tabletext"/>
              <w:rPr>
                <w:rFonts w:cs="Arial"/>
              </w:rPr>
            </w:pPr>
            <w:r w:rsidRPr="004E28F0">
              <w:rPr>
                <w:rFonts w:cs="Arial"/>
              </w:rPr>
              <w:t>$0</w:t>
            </w:r>
          </w:p>
        </w:tc>
      </w:tr>
      <w:tr w:rsidR="00C849D8" w:rsidRPr="004E28F0" w14:paraId="0DD2DC26" w14:textId="77777777" w:rsidTr="00DE3F92">
        <w:trPr>
          <w:cantSplit/>
        </w:trPr>
        <w:tc>
          <w:tcPr>
            <w:tcW w:w="533" w:type="dxa"/>
            <w:shd w:val="clear" w:color="auto" w:fill="auto"/>
            <w:tcMar>
              <w:left w:w="29" w:type="dxa"/>
              <w:right w:w="0" w:type="dxa"/>
            </w:tcMar>
          </w:tcPr>
          <w:p w14:paraId="6231D985" w14:textId="77777777" w:rsidR="00C849D8" w:rsidRPr="004E28F0" w:rsidRDefault="00C849D8" w:rsidP="001C627F">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C849D8" w:rsidRPr="003D7263" w:rsidRDefault="00C849D8" w:rsidP="001C627F">
            <w:pPr>
              <w:pStyle w:val="Tablesubtitle"/>
              <w:rPr>
                <w:rFonts w:cs="Arial"/>
              </w:rPr>
            </w:pPr>
            <w:r w:rsidRPr="003D7263">
              <w:rPr>
                <w:rFonts w:cs="Arial"/>
              </w:rPr>
              <w:t>Opioid treatment</w:t>
            </w:r>
            <w:r w:rsidR="00E91B1D" w:rsidRPr="003D7263">
              <w:rPr>
                <w:rFonts w:cs="Arial"/>
              </w:rPr>
              <w:t xml:space="preserve"> program</w:t>
            </w:r>
            <w:r w:rsidRPr="003D7263">
              <w:rPr>
                <w:rFonts w:cs="Arial"/>
              </w:rPr>
              <w:t xml:space="preserve"> </w:t>
            </w:r>
            <w:r w:rsidR="00CA2219" w:rsidRPr="003D7263">
              <w:t xml:space="preserve">(OTP) </w:t>
            </w:r>
            <w:r w:rsidRPr="003D7263">
              <w:rPr>
                <w:rFonts w:cs="Arial"/>
              </w:rPr>
              <w:t>services</w:t>
            </w:r>
          </w:p>
          <w:p w14:paraId="5825597C" w14:textId="449A472D" w:rsidR="00C849D8" w:rsidRPr="007E1959" w:rsidRDefault="00C849D8" w:rsidP="001C627F">
            <w:pPr>
              <w:pStyle w:val="Tabletext"/>
            </w:pPr>
            <w:r w:rsidRPr="007E1959">
              <w:t>The plan will pay for the following services to treat opioid use disorder</w:t>
            </w:r>
            <w:r w:rsidR="007B673A" w:rsidRPr="007E1959">
              <w:t xml:space="preserve"> (OUD)</w:t>
            </w:r>
            <w:r w:rsidRPr="007E1959">
              <w:t>:</w:t>
            </w:r>
          </w:p>
          <w:p w14:paraId="65DBC2BB" w14:textId="77777777" w:rsidR="00AE09F6" w:rsidRDefault="00AE09F6" w:rsidP="001C627F">
            <w:pPr>
              <w:pStyle w:val="Tablelistbullet"/>
              <w:tabs>
                <w:tab w:val="clear" w:pos="432"/>
                <w:tab w:val="clear" w:pos="3082"/>
                <w:tab w:val="clear" w:pos="3370"/>
              </w:tabs>
              <w:rPr>
                <w:b/>
              </w:rPr>
            </w:pPr>
            <w:r>
              <w:t>Intake activities</w:t>
            </w:r>
          </w:p>
          <w:p w14:paraId="510B9B4C" w14:textId="0DB59837" w:rsidR="00CA2219" w:rsidRPr="00C06C25" w:rsidRDefault="00C06C25" w:rsidP="001C627F">
            <w:pPr>
              <w:pStyle w:val="Tablelistbullet"/>
              <w:tabs>
                <w:tab w:val="clear" w:pos="432"/>
                <w:tab w:val="clear" w:pos="3082"/>
                <w:tab w:val="clear" w:pos="3370"/>
              </w:tabs>
              <w:rPr>
                <w:b/>
              </w:rPr>
            </w:pPr>
            <w:r>
              <w:t>Periodic assessments</w:t>
            </w:r>
          </w:p>
          <w:p w14:paraId="2BE6BF04" w14:textId="434534E9" w:rsidR="00C849D8" w:rsidRPr="004E28F0" w:rsidRDefault="00C849D8" w:rsidP="001C627F">
            <w:pPr>
              <w:pStyle w:val="Tablelistbullet"/>
              <w:tabs>
                <w:tab w:val="clear" w:pos="432"/>
                <w:tab w:val="clear" w:pos="3082"/>
                <w:tab w:val="clear" w:pos="3370"/>
              </w:tabs>
            </w:pPr>
            <w:r w:rsidRPr="004E28F0">
              <w:t>Medications approved by the Food and Drug Administration (FDA) and, if applicable, managing and giving you these medications</w:t>
            </w:r>
          </w:p>
          <w:p w14:paraId="4E3AD58B" w14:textId="77777777" w:rsidR="00C849D8" w:rsidRPr="004E28F0" w:rsidRDefault="00C849D8" w:rsidP="001C627F">
            <w:pPr>
              <w:pStyle w:val="Tablelistbullet"/>
              <w:tabs>
                <w:tab w:val="clear" w:pos="432"/>
                <w:tab w:val="clear" w:pos="3082"/>
                <w:tab w:val="clear" w:pos="3370"/>
              </w:tabs>
            </w:pPr>
            <w:r w:rsidRPr="004E28F0">
              <w:t>Substance use counseling</w:t>
            </w:r>
          </w:p>
          <w:p w14:paraId="421F0E36" w14:textId="77777777" w:rsidR="00C849D8" w:rsidRPr="004E28F0" w:rsidRDefault="00C849D8" w:rsidP="001C627F">
            <w:pPr>
              <w:pStyle w:val="Tablelistbullet"/>
              <w:tabs>
                <w:tab w:val="clear" w:pos="432"/>
                <w:tab w:val="clear" w:pos="3082"/>
                <w:tab w:val="clear" w:pos="3370"/>
              </w:tabs>
            </w:pPr>
            <w:r w:rsidRPr="004E28F0">
              <w:t>Individual and group therapy</w:t>
            </w:r>
          </w:p>
          <w:p w14:paraId="3C7109DB" w14:textId="77777777" w:rsidR="00C849D8" w:rsidRPr="004E28F0" w:rsidRDefault="00C849D8" w:rsidP="001C627F">
            <w:pPr>
              <w:pStyle w:val="Tablelistbullet"/>
              <w:tabs>
                <w:tab w:val="clear" w:pos="432"/>
                <w:tab w:val="clear" w:pos="3082"/>
                <w:tab w:val="clear" w:pos="3370"/>
              </w:tabs>
            </w:pPr>
            <w:r w:rsidRPr="004E28F0">
              <w:t>Testing for drugs or chemicals in your body (toxicology testing)</w:t>
            </w:r>
          </w:p>
          <w:p w14:paraId="2D72AA45" w14:textId="4D98DE08" w:rsidR="00C849D8" w:rsidRPr="004E28F0" w:rsidRDefault="00877F9F" w:rsidP="001C627F">
            <w:pPr>
              <w:pStyle w:val="Tabletext"/>
            </w:pPr>
            <w:r w:rsidRPr="007E1959">
              <w:rPr>
                <w:rStyle w:val="PlanInstructions"/>
                <w:rFonts w:cs="Arial"/>
                <w:bCs/>
                <w:i w:val="0"/>
              </w:rPr>
              <w:t>[</w:t>
            </w:r>
            <w:r w:rsidR="00C849D8" w:rsidRPr="007E1959">
              <w:rPr>
                <w:rStyle w:val="PlanInstructions"/>
                <w:rFonts w:cs="Arial"/>
              </w:rPr>
              <w:t>List any additional benefits offered, with the exception of meals and transportation.</w:t>
            </w:r>
            <w:r w:rsidRPr="007E1959">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C849D8" w:rsidRPr="004E28F0" w:rsidRDefault="00C849D8" w:rsidP="001C627F">
            <w:pPr>
              <w:pStyle w:val="Tabletext"/>
              <w:rPr>
                <w:rFonts w:cs="Arial"/>
              </w:rPr>
            </w:pPr>
            <w:r w:rsidRPr="004E28F0">
              <w:rPr>
                <w:rStyle w:val="PlanInstructions"/>
                <w:rFonts w:cs="Arial"/>
                <w:i w:val="0"/>
                <w:color w:val="auto"/>
              </w:rPr>
              <w:t>$0</w:t>
            </w:r>
          </w:p>
        </w:tc>
      </w:tr>
      <w:tr w:rsidR="00C849D8" w:rsidRPr="004E28F0" w14:paraId="30769D6B" w14:textId="77777777" w:rsidTr="00DE3F92">
        <w:trPr>
          <w:cantSplit/>
        </w:trPr>
        <w:tc>
          <w:tcPr>
            <w:tcW w:w="533" w:type="dxa"/>
            <w:shd w:val="clear" w:color="auto" w:fill="auto"/>
            <w:tcMar>
              <w:left w:w="29" w:type="dxa"/>
              <w:right w:w="0" w:type="dxa"/>
            </w:tcMar>
          </w:tcPr>
          <w:p w14:paraId="62B6EA72" w14:textId="77777777" w:rsidR="00C849D8" w:rsidRPr="004E28F0" w:rsidRDefault="00C849D8" w:rsidP="001C627F">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C849D8" w:rsidRPr="003D7263" w:rsidRDefault="00C849D8" w:rsidP="001C627F">
            <w:pPr>
              <w:pStyle w:val="Tablesubtitle"/>
              <w:rPr>
                <w:rFonts w:cs="Arial"/>
              </w:rPr>
            </w:pPr>
            <w:r w:rsidRPr="003D7263">
              <w:rPr>
                <w:rFonts w:cs="Arial"/>
              </w:rPr>
              <w:t>Outpatient diagnostic tests and therapeutic services and supplies</w:t>
            </w:r>
          </w:p>
          <w:p w14:paraId="57856AC8"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345E6727" w14:textId="77777777" w:rsidR="00C849D8" w:rsidRPr="004E28F0" w:rsidRDefault="00C849D8" w:rsidP="002247D2">
            <w:pPr>
              <w:pStyle w:val="Tablelistbullet"/>
            </w:pPr>
            <w:r w:rsidRPr="004E28F0">
              <w:t>X-rays</w:t>
            </w:r>
          </w:p>
          <w:p w14:paraId="24A81D9C" w14:textId="77777777" w:rsidR="00C849D8" w:rsidRPr="004E28F0" w:rsidRDefault="00C849D8" w:rsidP="002247D2">
            <w:pPr>
              <w:pStyle w:val="Tablelistbullet"/>
            </w:pPr>
            <w:r w:rsidRPr="004E28F0">
              <w:t>Radiation (radium and isotope) therapy, including technician materials and supplies</w:t>
            </w:r>
          </w:p>
          <w:p w14:paraId="6084A65D" w14:textId="77777777" w:rsidR="00C849D8" w:rsidRPr="004E28F0" w:rsidRDefault="00C849D8" w:rsidP="002247D2">
            <w:pPr>
              <w:pStyle w:val="Tablelistbullet"/>
            </w:pPr>
            <w:r w:rsidRPr="004E28F0">
              <w:t>Surgical supplies, such as dressings</w:t>
            </w:r>
          </w:p>
          <w:p w14:paraId="5BEF1C91" w14:textId="77777777" w:rsidR="00C849D8" w:rsidRPr="004E28F0" w:rsidRDefault="00C849D8" w:rsidP="002247D2">
            <w:pPr>
              <w:pStyle w:val="Tablelistbullet"/>
            </w:pPr>
            <w:r w:rsidRPr="004E28F0">
              <w:t>Splints, casts, and other devices used for fractures and dislocations</w:t>
            </w:r>
          </w:p>
          <w:p w14:paraId="7F27DE42" w14:textId="77777777" w:rsidR="00C849D8" w:rsidRPr="004E28F0" w:rsidRDefault="00C849D8" w:rsidP="002247D2">
            <w:pPr>
              <w:pStyle w:val="Tablelistbullet"/>
            </w:pPr>
            <w:r w:rsidRPr="004E28F0">
              <w:t>Lab tests</w:t>
            </w:r>
          </w:p>
          <w:p w14:paraId="37868649" w14:textId="70AB58CA" w:rsidR="00C849D8" w:rsidRPr="004E28F0" w:rsidRDefault="00C849D8" w:rsidP="002247D2">
            <w:pPr>
              <w:pStyle w:val="Tablelistbullet"/>
            </w:pPr>
            <w:r w:rsidRPr="004E28F0">
              <w:t>Blood, beginning with the first pint of blood that you need, including storage and administration.</w:t>
            </w:r>
          </w:p>
          <w:p w14:paraId="3EDA5F2F" w14:textId="6C3073B6" w:rsidR="00C849D8" w:rsidRDefault="00C849D8" w:rsidP="002247D2">
            <w:pPr>
              <w:pStyle w:val="Tablelistbullet"/>
            </w:pPr>
            <w:r w:rsidRPr="004E28F0">
              <w:t>Other outpatient diagnostic tests</w:t>
            </w:r>
          </w:p>
          <w:p w14:paraId="1E4D020A" w14:textId="4C131B6F" w:rsidR="00C849D8" w:rsidRPr="001C627F" w:rsidRDefault="00C849D8" w:rsidP="001C627F">
            <w:pPr>
              <w:pStyle w:val="Tabletext"/>
              <w:rPr>
                <w:rStyle w:val="PlanInstructions"/>
                <w:i w:val="0"/>
                <w:iCs/>
              </w:rPr>
            </w:pPr>
          </w:p>
        </w:tc>
        <w:tc>
          <w:tcPr>
            <w:tcW w:w="2707" w:type="dxa"/>
            <w:shd w:val="clear" w:color="auto" w:fill="auto"/>
            <w:tcMar>
              <w:top w:w="144" w:type="dxa"/>
              <w:left w:w="144" w:type="dxa"/>
              <w:bottom w:w="144" w:type="dxa"/>
              <w:right w:w="144" w:type="dxa"/>
            </w:tcMar>
          </w:tcPr>
          <w:p w14:paraId="0B53FF52" w14:textId="7D82E9D2" w:rsidR="00C849D8" w:rsidRPr="004E28F0" w:rsidRDefault="00C849D8" w:rsidP="001C627F">
            <w:pPr>
              <w:pStyle w:val="Tabletext"/>
              <w:rPr>
                <w:rFonts w:cs="Arial"/>
              </w:rPr>
            </w:pPr>
            <w:r w:rsidRPr="004E28F0">
              <w:rPr>
                <w:rFonts w:cs="Arial"/>
              </w:rPr>
              <w:t>$0</w:t>
            </w:r>
          </w:p>
        </w:tc>
      </w:tr>
      <w:tr w:rsidR="00C849D8" w:rsidRPr="004E28F0" w14:paraId="04EBC047" w14:textId="77777777" w:rsidTr="00DE3F92">
        <w:trPr>
          <w:cantSplit/>
        </w:trPr>
        <w:tc>
          <w:tcPr>
            <w:tcW w:w="533" w:type="dxa"/>
            <w:shd w:val="clear" w:color="auto" w:fill="auto"/>
            <w:tcMar>
              <w:left w:w="29" w:type="dxa"/>
              <w:right w:w="0" w:type="dxa"/>
            </w:tcMar>
          </w:tcPr>
          <w:p w14:paraId="1C504891"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C849D8" w:rsidRPr="003D7263" w:rsidRDefault="00C849D8" w:rsidP="001C627F">
            <w:pPr>
              <w:pStyle w:val="Tablesubtitle"/>
              <w:rPr>
                <w:rFonts w:cs="Arial"/>
              </w:rPr>
            </w:pPr>
            <w:r w:rsidRPr="003D7263">
              <w:rPr>
                <w:rFonts w:cs="Arial"/>
              </w:rPr>
              <w:t>Outpatient hospital services</w:t>
            </w:r>
          </w:p>
          <w:p w14:paraId="4B6F63F6" w14:textId="29BF6337" w:rsidR="00C849D8" w:rsidRPr="004E28F0" w:rsidRDefault="00C849D8" w:rsidP="001C627F">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06694DB2" w14:textId="41F6D8D1" w:rsidR="00C849D8" w:rsidRPr="004E28F0" w:rsidRDefault="00C849D8" w:rsidP="001C627F">
            <w:pPr>
              <w:pStyle w:val="Tablelistbullet"/>
              <w:tabs>
                <w:tab w:val="clear" w:pos="432"/>
                <w:tab w:val="clear" w:pos="3082"/>
                <w:tab w:val="clear" w:pos="3370"/>
              </w:tabs>
              <w:rPr>
                <w:rFonts w:cs="Arial"/>
              </w:rPr>
            </w:pPr>
            <w:r w:rsidRPr="004E28F0">
              <w:rPr>
                <w:rFonts w:cs="Arial"/>
              </w:rPr>
              <w:t>Services in an emergency department or outpatient clinic, such as outpatient surgery or observation services</w:t>
            </w:r>
          </w:p>
          <w:p w14:paraId="49316EE6" w14:textId="77777777" w:rsidR="00C849D8" w:rsidRPr="004E28F0" w:rsidRDefault="00C849D8" w:rsidP="001C627F">
            <w:pPr>
              <w:pStyle w:val="Tablelistbullet2"/>
              <w:rPr>
                <w:rFonts w:cs="Arial"/>
              </w:rPr>
            </w:pPr>
            <w:r w:rsidRPr="004E28F0">
              <w:rPr>
                <w:rFonts w:cs="Arial"/>
              </w:rPr>
              <w:t>Observation services help your doctor know if you need to be admitted to the hospital as an “inpatient.”</w:t>
            </w:r>
          </w:p>
          <w:p w14:paraId="4E1C97FF" w14:textId="77777777" w:rsidR="00C849D8" w:rsidRPr="004E28F0" w:rsidRDefault="00C849D8" w:rsidP="001C627F">
            <w:pPr>
              <w:pStyle w:val="Tablelistbullet2"/>
              <w:rPr>
                <w:rFonts w:cs="Arial"/>
              </w:rPr>
            </w:pPr>
            <w:r w:rsidRPr="004E28F0">
              <w:rPr>
                <w:rFonts w:cs="Arial"/>
              </w:rPr>
              <w:t>Sometimes you can be in the hospital overnight and still be an “outpatient.”</w:t>
            </w:r>
          </w:p>
          <w:p w14:paraId="2172CAAC" w14:textId="5AAD35C0" w:rsidR="00C849D8" w:rsidRPr="004E28F0" w:rsidRDefault="00C849D8" w:rsidP="001C627F">
            <w:pPr>
              <w:pStyle w:val="Tablelistbullet2"/>
              <w:rPr>
                <w:rFonts w:cs="Arial"/>
              </w:rPr>
            </w:pPr>
            <w:r w:rsidRPr="004E28F0">
              <w:rPr>
                <w:rFonts w:cs="Arial"/>
              </w:rPr>
              <w:t xml:space="preserve">You can get more information about being an inpatient or an outpatient in this fact sheet: </w:t>
            </w:r>
            <w:hyperlink r:id="rId20" w:history="1">
              <w:r w:rsidR="00281C50" w:rsidRPr="00E35103">
                <w:rPr>
                  <w:rStyle w:val="Hyperlink"/>
                </w:rPr>
                <w:t>www.medicare.gov/media/11101</w:t>
              </w:r>
            </w:hyperlink>
            <w:hyperlink r:id="rId21" w:history="1"/>
          </w:p>
          <w:p w14:paraId="042DD29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Labs and diagnostic tests billed by the hospital</w:t>
            </w:r>
          </w:p>
          <w:p w14:paraId="6CF5724D" w14:textId="05B53B71" w:rsidR="00C849D8" w:rsidRPr="004E28F0" w:rsidRDefault="00C849D8" w:rsidP="001C627F">
            <w:pPr>
              <w:pStyle w:val="Tablelistbullet"/>
              <w:tabs>
                <w:tab w:val="clear" w:pos="432"/>
                <w:tab w:val="clear" w:pos="3082"/>
                <w:tab w:val="clear" w:pos="3370"/>
              </w:tabs>
              <w:rPr>
                <w:rFonts w:cs="Arial"/>
              </w:rPr>
            </w:pPr>
            <w:r w:rsidRPr="004E28F0">
              <w:rPr>
                <w:rFonts w:cs="Arial"/>
              </w:rPr>
              <w:t>Mental health care, including care in a partial-hospitalization program, if a doctor certifies that inpatient treatment would be needed without it</w:t>
            </w:r>
          </w:p>
          <w:p w14:paraId="1F2EE6B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Medical supplies, such as splints and casts</w:t>
            </w:r>
          </w:p>
          <w:p w14:paraId="010AE8C3" w14:textId="142D9ECB" w:rsidR="00C849D8" w:rsidRPr="004E28F0" w:rsidRDefault="00C849D8" w:rsidP="001C627F">
            <w:pPr>
              <w:pStyle w:val="Tablelistbullet"/>
              <w:tabs>
                <w:tab w:val="clear" w:pos="432"/>
                <w:tab w:val="clear" w:pos="3082"/>
                <w:tab w:val="clear" w:pos="3370"/>
              </w:tabs>
              <w:rPr>
                <w:rFonts w:cs="Arial"/>
              </w:rPr>
            </w:pPr>
            <w:r w:rsidRPr="004E28F0">
              <w:rPr>
                <w:rFonts w:cs="Arial"/>
              </w:rPr>
              <w:t>Preventive screenings and services listed throughout the Benefits Chart</w:t>
            </w:r>
          </w:p>
          <w:p w14:paraId="1A902DE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Some drugs that you can’t give yourself</w:t>
            </w:r>
          </w:p>
          <w:p w14:paraId="283CA439" w14:textId="1CE52D51"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C849D8" w:rsidRPr="004E28F0" w:rsidRDefault="00C849D8" w:rsidP="001C627F">
            <w:pPr>
              <w:pStyle w:val="Tabletext"/>
              <w:rPr>
                <w:rFonts w:cs="Arial"/>
              </w:rPr>
            </w:pPr>
            <w:r w:rsidRPr="004E28F0">
              <w:rPr>
                <w:rFonts w:cs="Arial"/>
              </w:rPr>
              <w:t>$0</w:t>
            </w:r>
          </w:p>
        </w:tc>
      </w:tr>
      <w:tr w:rsidR="00C849D8" w:rsidRPr="004E28F0" w14:paraId="1991502C" w14:textId="77777777" w:rsidTr="00DE3F92">
        <w:trPr>
          <w:cantSplit/>
        </w:trPr>
        <w:tc>
          <w:tcPr>
            <w:tcW w:w="533" w:type="dxa"/>
            <w:shd w:val="clear" w:color="auto" w:fill="auto"/>
            <w:tcMar>
              <w:left w:w="29" w:type="dxa"/>
              <w:right w:w="0" w:type="dxa"/>
            </w:tcMar>
          </w:tcPr>
          <w:p w14:paraId="633C0D3A"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1D45512" w14:textId="1908783F"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p w14:paraId="19D055B4" w14:textId="2D4A945D" w:rsidR="00C849D8" w:rsidRPr="003D7263" w:rsidRDefault="00C849D8" w:rsidP="001C627F">
            <w:pPr>
              <w:pStyle w:val="Tablesubtitle"/>
              <w:rPr>
                <w:rFonts w:cs="Arial"/>
              </w:rPr>
            </w:pPr>
            <w:r w:rsidRPr="003D7263">
              <w:rPr>
                <w:rFonts w:cs="Arial"/>
              </w:rPr>
              <w:t>Outpatient mental health care</w:t>
            </w:r>
          </w:p>
          <w:p w14:paraId="68749CC6" w14:textId="44914575" w:rsidR="00C849D8" w:rsidRPr="004E28F0" w:rsidRDefault="00C849D8" w:rsidP="001C627F">
            <w:pPr>
              <w:pStyle w:val="Tabletext"/>
              <w:rPr>
                <w:rFonts w:cs="Arial"/>
              </w:rPr>
            </w:pPr>
            <w:r w:rsidRPr="004E28F0">
              <w:rPr>
                <w:rFonts w:cs="Arial"/>
              </w:rPr>
              <w:t>The plan will pay for mental health services provided by a state-licensed:</w:t>
            </w:r>
          </w:p>
          <w:p w14:paraId="5CAF5595" w14:textId="4333F0D9" w:rsidR="00C849D8" w:rsidRPr="004E28F0" w:rsidRDefault="00C849D8" w:rsidP="001C627F">
            <w:pPr>
              <w:pStyle w:val="Tablelistbullet"/>
              <w:tabs>
                <w:tab w:val="clear" w:pos="432"/>
                <w:tab w:val="clear" w:pos="3082"/>
                <w:tab w:val="clear" w:pos="3370"/>
              </w:tabs>
              <w:rPr>
                <w:rFonts w:cs="Arial"/>
              </w:rPr>
            </w:pPr>
            <w:r w:rsidRPr="004E28F0">
              <w:rPr>
                <w:rFonts w:cs="Arial"/>
              </w:rPr>
              <w:t>psychiatrist or doctor,</w:t>
            </w:r>
          </w:p>
          <w:p w14:paraId="4D73266C" w14:textId="14226629" w:rsidR="00C849D8" w:rsidRPr="004E28F0" w:rsidRDefault="00C849D8" w:rsidP="001C627F">
            <w:pPr>
              <w:pStyle w:val="Tablelistbullet"/>
              <w:tabs>
                <w:tab w:val="clear" w:pos="432"/>
                <w:tab w:val="clear" w:pos="3082"/>
                <w:tab w:val="clear" w:pos="3370"/>
              </w:tabs>
              <w:rPr>
                <w:rFonts w:cs="Arial"/>
              </w:rPr>
            </w:pPr>
            <w:r w:rsidRPr="004E28F0">
              <w:rPr>
                <w:rFonts w:cs="Arial"/>
              </w:rPr>
              <w:t>clinical psychologist,</w:t>
            </w:r>
          </w:p>
          <w:p w14:paraId="5595C949" w14:textId="06B5DF68" w:rsidR="00C849D8" w:rsidRPr="004E28F0" w:rsidRDefault="00C849D8" w:rsidP="001C627F">
            <w:pPr>
              <w:pStyle w:val="Tablelistbullet"/>
              <w:tabs>
                <w:tab w:val="clear" w:pos="432"/>
                <w:tab w:val="clear" w:pos="3082"/>
                <w:tab w:val="clear" w:pos="3370"/>
              </w:tabs>
              <w:rPr>
                <w:rFonts w:cs="Arial"/>
              </w:rPr>
            </w:pPr>
            <w:r w:rsidRPr="004E28F0">
              <w:rPr>
                <w:rFonts w:cs="Arial"/>
              </w:rPr>
              <w:t>clinical social worker,</w:t>
            </w:r>
          </w:p>
          <w:p w14:paraId="6E57DD5E" w14:textId="0A484837" w:rsidR="00C849D8" w:rsidRPr="004E28F0" w:rsidRDefault="00C849D8" w:rsidP="001C627F">
            <w:pPr>
              <w:pStyle w:val="Tablelistbullet"/>
              <w:tabs>
                <w:tab w:val="clear" w:pos="432"/>
                <w:tab w:val="clear" w:pos="3082"/>
                <w:tab w:val="clear" w:pos="3370"/>
              </w:tabs>
              <w:rPr>
                <w:rFonts w:cs="Arial"/>
              </w:rPr>
            </w:pPr>
            <w:r w:rsidRPr="004E28F0">
              <w:rPr>
                <w:rFonts w:cs="Arial"/>
              </w:rPr>
              <w:t>clinical nurse specialist,</w:t>
            </w:r>
          </w:p>
          <w:p w14:paraId="3BD455E9" w14:textId="120718A3" w:rsidR="00C849D8" w:rsidRPr="004E28F0" w:rsidRDefault="00C849D8" w:rsidP="001C627F">
            <w:pPr>
              <w:pStyle w:val="Tablelistbullet"/>
              <w:tabs>
                <w:tab w:val="clear" w:pos="432"/>
                <w:tab w:val="clear" w:pos="3082"/>
                <w:tab w:val="clear" w:pos="3370"/>
              </w:tabs>
              <w:rPr>
                <w:rFonts w:cs="Arial"/>
              </w:rPr>
            </w:pPr>
            <w:r w:rsidRPr="004E28F0">
              <w:rPr>
                <w:rFonts w:cs="Arial"/>
              </w:rPr>
              <w:t>nurse practitioner,</w:t>
            </w:r>
          </w:p>
          <w:p w14:paraId="5BF0A1BC" w14:textId="3548D099"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physician assistant, </w:t>
            </w:r>
            <w:r w:rsidRPr="004E28F0">
              <w:rPr>
                <w:rFonts w:cs="Arial"/>
                <w:b/>
                <w:bCs/>
              </w:rPr>
              <w:t>or</w:t>
            </w:r>
          </w:p>
          <w:p w14:paraId="39799E30" w14:textId="5F1852F9" w:rsidR="00C849D8" w:rsidRPr="004E28F0" w:rsidRDefault="00C849D8" w:rsidP="001C627F">
            <w:pPr>
              <w:pStyle w:val="Tablelistbullet"/>
              <w:tabs>
                <w:tab w:val="clear" w:pos="432"/>
                <w:tab w:val="clear" w:pos="3082"/>
                <w:tab w:val="clear" w:pos="3370"/>
              </w:tabs>
              <w:rPr>
                <w:rFonts w:cs="Arial"/>
              </w:rPr>
            </w:pPr>
            <w:r w:rsidRPr="004E28F0">
              <w:rPr>
                <w:rFonts w:cs="Arial"/>
              </w:rPr>
              <w:t>any other Medicare or Michigan Medicaid-qualified mental health care professional as allowed under applicable state laws.</w:t>
            </w:r>
          </w:p>
          <w:p w14:paraId="09B658B4" w14:textId="03367E5B" w:rsidR="00C849D8" w:rsidRPr="004E28F0" w:rsidRDefault="00C27E66" w:rsidP="001C627F">
            <w:pPr>
              <w:pStyle w:val="Tabletext"/>
              <w:rPr>
                <w:rFonts w:cs="Arial"/>
              </w:rPr>
            </w:pPr>
            <w:r w:rsidRPr="00BC32B5">
              <w:rPr>
                <w:rFonts w:cs="Arial"/>
              </w:rPr>
              <w:t xml:space="preserve">Contact </w:t>
            </w:r>
            <w:r w:rsidRPr="00D25BCB">
              <w:rPr>
                <w:rFonts w:cs="Arial"/>
              </w:rPr>
              <w:t>the</w:t>
            </w:r>
            <w:r w:rsidRPr="00BC32B5">
              <w:rPr>
                <w:rFonts w:cs="Arial"/>
              </w:rPr>
              <w:t xml:space="preserve"> </w:t>
            </w:r>
            <w:r w:rsidRPr="00D25BCB">
              <w:rPr>
                <w:rFonts w:cs="Arial"/>
              </w:rPr>
              <w:t xml:space="preserve">plan or your </w:t>
            </w:r>
            <w:r w:rsidRPr="00BC32B5">
              <w:rPr>
                <w:rFonts w:cs="Arial"/>
              </w:rPr>
              <w:t>Care Coordinator to</w:t>
            </w:r>
            <w:r w:rsidRPr="00D25BCB">
              <w:rPr>
                <w:rFonts w:cs="Arial"/>
              </w:rPr>
              <w:t xml:space="preserve"> determine if the services will be provided through the plan or the Prepaid Inpatient Health Plan (PIHP).</w:t>
            </w:r>
            <w:r w:rsidR="00C849D8" w:rsidRPr="004E28F0">
              <w:rPr>
                <w:rFonts w:cs="Arial"/>
              </w:rPr>
              <w:t xml:space="preserve"> </w:t>
            </w:r>
          </w:p>
          <w:p w14:paraId="3375ACE3"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44763C7C" w14:textId="2E00B356" w:rsidR="00C849D8" w:rsidRPr="004E28F0" w:rsidRDefault="00C849D8" w:rsidP="006B3155">
            <w:pPr>
              <w:pStyle w:val="Tablelistbullet"/>
              <w:numPr>
                <w:ilvl w:val="0"/>
                <w:numId w:val="19"/>
              </w:numPr>
              <w:tabs>
                <w:tab w:val="clear" w:pos="432"/>
                <w:tab w:val="clear" w:pos="3082"/>
                <w:tab w:val="clear" w:pos="3370"/>
              </w:tabs>
              <w:ind w:left="432"/>
              <w:rPr>
                <w:rFonts w:cs="Arial"/>
                <w:i/>
              </w:rPr>
            </w:pPr>
            <w:r w:rsidRPr="004E28F0">
              <w:rPr>
                <w:rFonts w:eastAsia="Times New Roman" w:cs="Arial"/>
              </w:rPr>
              <w:t>Clinic services</w:t>
            </w:r>
            <w:r w:rsidRPr="004E28F0">
              <w:rPr>
                <w:rFonts w:eastAsia="Times New Roman" w:cs="Arial"/>
                <w:i/>
              </w:rPr>
              <w:t xml:space="preserve"> </w:t>
            </w:r>
            <w:r w:rsidR="00877F9F">
              <w:rPr>
                <w:rStyle w:val="PlanInstructions"/>
                <w:rFonts w:cs="Arial"/>
                <w:i w:val="0"/>
              </w:rPr>
              <w:t>[</w:t>
            </w:r>
            <w:r w:rsidRPr="004E28F0">
              <w:rPr>
                <w:rStyle w:val="PlanInstructions"/>
                <w:rFonts w:cs="Arial"/>
              </w:rPr>
              <w:t>Plans should include any Michigan</w:t>
            </w:r>
            <w:r w:rsidRPr="004E28F0">
              <w:rPr>
                <w:rStyle w:val="PlanInstructions"/>
                <w:rFonts w:cs="Arial"/>
                <w:color w:val="548DD4" w:themeColor="text2" w:themeTint="99"/>
              </w:rPr>
              <w:t xml:space="preserve"> </w:t>
            </w:r>
            <w:r w:rsidRPr="004E28F0">
              <w:rPr>
                <w:rStyle w:val="PlanInstructions"/>
                <w:rFonts w:cs="Arial"/>
              </w:rPr>
              <w:t>Medicaid limitations that apply (e.g., number of visits)</w:t>
            </w:r>
            <w:r w:rsidR="00877F9F">
              <w:rPr>
                <w:rStyle w:val="PlanInstructions"/>
                <w:rFonts w:cs="Arial"/>
                <w:i w:val="0"/>
              </w:rPr>
              <w:t>]</w:t>
            </w:r>
          </w:p>
          <w:p w14:paraId="06FB277C" w14:textId="7114DA5F" w:rsidR="00C849D8" w:rsidRPr="004E28F0" w:rsidRDefault="00C849D8" w:rsidP="006B3155">
            <w:pPr>
              <w:pStyle w:val="Tablelistbullet"/>
              <w:numPr>
                <w:ilvl w:val="0"/>
                <w:numId w:val="19"/>
              </w:numPr>
              <w:tabs>
                <w:tab w:val="clear" w:pos="432"/>
                <w:tab w:val="clear" w:pos="3082"/>
                <w:tab w:val="clear" w:pos="3370"/>
              </w:tabs>
              <w:ind w:left="432"/>
              <w:rPr>
                <w:rFonts w:cs="Arial"/>
                <w:i/>
              </w:rPr>
            </w:pPr>
            <w:r w:rsidRPr="004E28F0">
              <w:rPr>
                <w:rFonts w:cs="Arial"/>
              </w:rPr>
              <w:t>Day treatment</w:t>
            </w:r>
            <w:r w:rsidRPr="004E28F0">
              <w:rPr>
                <w:rFonts w:cs="Arial"/>
                <w:i/>
              </w:rPr>
              <w:t xml:space="preserve"> </w:t>
            </w:r>
            <w:r w:rsidR="00877F9F">
              <w:rPr>
                <w:rStyle w:val="PlanInstructions"/>
                <w:rFonts w:cs="Arial"/>
                <w:i w:val="0"/>
              </w:rPr>
              <w:t>[</w:t>
            </w:r>
            <w:r w:rsidRPr="004E28F0">
              <w:rPr>
                <w:rStyle w:val="PlanInstructions"/>
                <w:rFonts w:cs="Arial"/>
              </w:rPr>
              <w:t>Plans should include any Michigan</w:t>
            </w:r>
            <w:r w:rsidRPr="004E28F0">
              <w:rPr>
                <w:rStyle w:val="PlanInstructions"/>
                <w:rFonts w:cs="Arial"/>
                <w:color w:val="548DD4" w:themeColor="text2" w:themeTint="99"/>
              </w:rPr>
              <w:t xml:space="preserve"> </w:t>
            </w:r>
            <w:r w:rsidRPr="004E28F0">
              <w:rPr>
                <w:rStyle w:val="PlanInstructions"/>
                <w:rFonts w:cs="Arial"/>
              </w:rPr>
              <w:t>Medicaid limitations that apply (e.g., number of visits)</w:t>
            </w:r>
            <w:r w:rsidR="00877F9F">
              <w:rPr>
                <w:rStyle w:val="PlanInstructions"/>
                <w:rFonts w:cs="Arial"/>
                <w:i w:val="0"/>
              </w:rPr>
              <w:t>]</w:t>
            </w:r>
          </w:p>
          <w:p w14:paraId="6C2669A1" w14:textId="53D02E05" w:rsidR="00C849D8" w:rsidRPr="004E28F0" w:rsidRDefault="00C849D8" w:rsidP="006B3155">
            <w:pPr>
              <w:pStyle w:val="Tablelistbullet"/>
              <w:numPr>
                <w:ilvl w:val="0"/>
                <w:numId w:val="19"/>
              </w:numPr>
              <w:tabs>
                <w:tab w:val="clear" w:pos="432"/>
                <w:tab w:val="clear" w:pos="3082"/>
                <w:tab w:val="clear" w:pos="3370"/>
              </w:tabs>
              <w:ind w:left="432"/>
              <w:rPr>
                <w:rStyle w:val="PlanInstructions"/>
                <w:rFonts w:cs="Arial"/>
                <w:color w:val="auto"/>
              </w:rPr>
            </w:pPr>
            <w:r w:rsidRPr="004E28F0">
              <w:rPr>
                <w:rFonts w:eastAsia="Times New Roman" w:cs="Arial"/>
              </w:rPr>
              <w:t>Psychosocial rehab services</w:t>
            </w:r>
            <w:r w:rsidRPr="004E28F0">
              <w:rPr>
                <w:rFonts w:eastAsia="Times New Roman" w:cs="Arial"/>
                <w:i/>
              </w:rPr>
              <w:t xml:space="preserve"> </w:t>
            </w:r>
            <w:r w:rsidR="00877F9F">
              <w:rPr>
                <w:rStyle w:val="PlanInstructions"/>
                <w:rFonts w:cs="Arial"/>
                <w:i w:val="0"/>
              </w:rPr>
              <w:t>[</w:t>
            </w:r>
            <w:r w:rsidRPr="004E28F0">
              <w:rPr>
                <w:rStyle w:val="PlanInstructions"/>
                <w:rFonts w:cs="Arial"/>
              </w:rPr>
              <w:t>Plans should include any Michigan Medicaid limitations that apply (e.g., number of visits)</w:t>
            </w:r>
            <w:r w:rsidR="00877F9F">
              <w:rPr>
                <w:rStyle w:val="PlanInstructions"/>
                <w:rFonts w:cs="Arial"/>
                <w:i w:val="0"/>
              </w:rPr>
              <w:t>]</w:t>
            </w:r>
          </w:p>
          <w:p w14:paraId="18AF3E6D" w14:textId="464AD0CC"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C849D8" w:rsidRPr="004E28F0" w:rsidRDefault="00C849D8" w:rsidP="001C627F">
            <w:pPr>
              <w:pStyle w:val="Tabletext"/>
              <w:rPr>
                <w:rFonts w:cs="Arial"/>
              </w:rPr>
            </w:pPr>
            <w:r w:rsidRPr="004E28F0">
              <w:rPr>
                <w:rFonts w:cs="Arial"/>
              </w:rPr>
              <w:t>$0</w:t>
            </w:r>
          </w:p>
        </w:tc>
      </w:tr>
      <w:tr w:rsidR="00C849D8" w:rsidRPr="004E28F0" w14:paraId="37A99A29" w14:textId="77777777" w:rsidTr="00DE3F92">
        <w:trPr>
          <w:cantSplit/>
        </w:trPr>
        <w:tc>
          <w:tcPr>
            <w:tcW w:w="533" w:type="dxa"/>
            <w:shd w:val="clear" w:color="auto" w:fill="auto"/>
            <w:tcMar>
              <w:left w:w="29" w:type="dxa"/>
              <w:right w:w="0" w:type="dxa"/>
            </w:tcMar>
          </w:tcPr>
          <w:p w14:paraId="76BD70D0"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C9DCAAE" w14:textId="09851B2D"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p w14:paraId="2C755D70" w14:textId="77777777" w:rsidR="00C849D8" w:rsidRPr="003D7263" w:rsidRDefault="00C849D8" w:rsidP="001C627F">
            <w:pPr>
              <w:pStyle w:val="Tablesubtitle"/>
              <w:rPr>
                <w:rFonts w:cs="Arial"/>
              </w:rPr>
            </w:pPr>
            <w:r w:rsidRPr="003D7263">
              <w:rPr>
                <w:rFonts w:cs="Arial"/>
              </w:rPr>
              <w:t>Outpatient rehabilitation services</w:t>
            </w:r>
          </w:p>
          <w:p w14:paraId="2D8E5E91" w14:textId="77777777" w:rsidR="00C849D8" w:rsidRPr="004E28F0" w:rsidRDefault="00C849D8" w:rsidP="001C627F">
            <w:pPr>
              <w:pStyle w:val="Tabletext"/>
              <w:rPr>
                <w:rFonts w:cs="Arial"/>
              </w:rPr>
            </w:pPr>
            <w:r w:rsidRPr="004E28F0">
              <w:rPr>
                <w:rFonts w:cs="Arial"/>
              </w:rPr>
              <w:t>The plan will pay for physical therapy, occupational therapy, and speech therapy.</w:t>
            </w:r>
          </w:p>
          <w:p w14:paraId="49CEA217" w14:textId="77777777" w:rsidR="00C849D8" w:rsidRPr="004E28F0" w:rsidRDefault="00C849D8" w:rsidP="001C627F">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C849D8" w:rsidRPr="004E28F0" w:rsidRDefault="00C849D8" w:rsidP="001C627F">
            <w:pPr>
              <w:pStyle w:val="Tabletext"/>
              <w:rPr>
                <w:rFonts w:cs="Arial"/>
              </w:rPr>
            </w:pPr>
            <w:r w:rsidRPr="004E28F0">
              <w:rPr>
                <w:rFonts w:cs="Arial"/>
              </w:rPr>
              <w:t>$0</w:t>
            </w:r>
          </w:p>
        </w:tc>
      </w:tr>
      <w:tr w:rsidR="00C849D8" w:rsidRPr="004E28F0" w14:paraId="333D4D91" w14:textId="77777777" w:rsidTr="00DE3F92">
        <w:trPr>
          <w:cantSplit/>
        </w:trPr>
        <w:tc>
          <w:tcPr>
            <w:tcW w:w="533" w:type="dxa"/>
            <w:shd w:val="clear" w:color="auto" w:fill="auto"/>
            <w:tcMar>
              <w:left w:w="29" w:type="dxa"/>
              <w:right w:w="0" w:type="dxa"/>
            </w:tcMar>
          </w:tcPr>
          <w:p w14:paraId="008BDE15"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D0C4F46" w14:textId="36C73816" w:rsidR="00C849D8" w:rsidRPr="002813FB" w:rsidRDefault="00877F9F" w:rsidP="002813FB">
            <w:pPr>
              <w:pStyle w:val="Tabletext"/>
              <w:rPr>
                <w:rStyle w:val="PlanInstructions"/>
                <w:i w:val="0"/>
                <w:iCs/>
              </w:rPr>
            </w:pPr>
            <w:r w:rsidRPr="002813FB">
              <w:rPr>
                <w:rStyle w:val="PlanInstructions"/>
                <w:i w:val="0"/>
                <w:iCs/>
              </w:rPr>
              <w:t>[</w:t>
            </w:r>
            <w:r w:rsidR="00C849D8" w:rsidRPr="002813FB">
              <w:rPr>
                <w:rStyle w:val="PlanInstructions"/>
              </w:rPr>
              <w:t>Plans should include and describe any plan-covered supplemental benefits in this section, or delete if appropriate.</w:t>
            </w:r>
            <w:r w:rsidRPr="002813FB">
              <w:rPr>
                <w:rStyle w:val="PlanInstructions"/>
                <w:i w:val="0"/>
                <w:iCs/>
              </w:rPr>
              <w:t>]</w:t>
            </w:r>
          </w:p>
          <w:p w14:paraId="0974A236" w14:textId="573FAE5C" w:rsidR="00C849D8" w:rsidRPr="003D7263" w:rsidRDefault="00C849D8" w:rsidP="001C627F">
            <w:pPr>
              <w:pStyle w:val="Tablesubtitle"/>
              <w:rPr>
                <w:rStyle w:val="PlanInstructions"/>
                <w:rFonts w:cs="Arial"/>
                <w:i w:val="0"/>
                <w:color w:val="auto"/>
              </w:rPr>
            </w:pPr>
            <w:r w:rsidRPr="003D7263">
              <w:rPr>
                <w:rFonts w:cs="Arial"/>
              </w:rPr>
              <w:t>Outpatient substance use disorder services</w:t>
            </w:r>
          </w:p>
          <w:p w14:paraId="32B5D849" w14:textId="5C9A1DE2" w:rsidR="00C849D8" w:rsidRPr="004E28F0" w:rsidRDefault="00C27E66" w:rsidP="001C627F">
            <w:pPr>
              <w:pStyle w:val="Tabletext"/>
              <w:rPr>
                <w:rStyle w:val="PlanInstructions"/>
                <w:rFonts w:cs="Arial"/>
                <w:i w:val="0"/>
              </w:rPr>
            </w:pPr>
            <w:r w:rsidRPr="00BC32B5">
              <w:rPr>
                <w:rFonts w:cs="Arial"/>
              </w:rPr>
              <w:t>Contact the plan or your Care Coordinator to</w:t>
            </w:r>
            <w:r w:rsidRPr="00D25BCB">
              <w:rPr>
                <w:rFonts w:cs="Arial"/>
              </w:rPr>
              <w:t xml:space="preserve"> determine if the services will be provided through the plan or the Prepaid Inpatient Health Plan (PIHP).</w:t>
            </w:r>
            <w:r>
              <w:rPr>
                <w:rFonts w:cs="Arial"/>
              </w:rPr>
              <w:t xml:space="preserve"> </w:t>
            </w:r>
            <w:r w:rsidR="00C849D8" w:rsidRPr="004E28F0">
              <w:rPr>
                <w:rFonts w:cs="Arial"/>
              </w:rPr>
              <w:t xml:space="preserve">Refer to Section F in this chapter </w:t>
            </w:r>
            <w:r w:rsidR="00877F9F">
              <w:rPr>
                <w:rStyle w:val="PlanInstructions"/>
                <w:rFonts w:cs="Arial"/>
                <w:i w:val="0"/>
              </w:rPr>
              <w:t>[</w:t>
            </w:r>
            <w:r w:rsidR="00C849D8" w:rsidRPr="004E28F0">
              <w:rPr>
                <w:rStyle w:val="PlanInstructions"/>
                <w:rFonts w:cs="Arial"/>
              </w:rPr>
              <w:t>plans may insert reference, as applicable</w:t>
            </w:r>
            <w:r w:rsidR="00877F9F">
              <w:rPr>
                <w:rStyle w:val="PlanInstructions"/>
                <w:rFonts w:cs="Arial"/>
                <w:i w:val="0"/>
              </w:rPr>
              <w:t>]</w:t>
            </w:r>
            <w:r w:rsidR="00C849D8" w:rsidRPr="004E28F0">
              <w:rPr>
                <w:rStyle w:val="PlanInstructions"/>
                <w:rFonts w:cs="Arial"/>
                <w:i w:val="0"/>
              </w:rPr>
              <w:t xml:space="preserve"> </w:t>
            </w:r>
            <w:r w:rsidR="00C849D8" w:rsidRPr="004E28F0">
              <w:rPr>
                <w:rFonts w:cs="Arial"/>
              </w:rPr>
              <w:t>for more information.</w:t>
            </w:r>
            <w:r w:rsidR="00C849D8"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C849D8" w:rsidRPr="004E28F0" w:rsidRDefault="00C849D8" w:rsidP="001C627F">
            <w:pPr>
              <w:pStyle w:val="Tabletext"/>
              <w:rPr>
                <w:rFonts w:cs="Arial"/>
              </w:rPr>
            </w:pPr>
            <w:r w:rsidRPr="004E28F0">
              <w:rPr>
                <w:rFonts w:cs="Arial"/>
              </w:rPr>
              <w:t>$0</w:t>
            </w:r>
          </w:p>
        </w:tc>
      </w:tr>
      <w:tr w:rsidR="00C849D8" w:rsidRPr="004E28F0" w14:paraId="17434E10" w14:textId="77777777" w:rsidTr="00DE3F92">
        <w:trPr>
          <w:cantSplit/>
        </w:trPr>
        <w:tc>
          <w:tcPr>
            <w:tcW w:w="533" w:type="dxa"/>
            <w:shd w:val="clear" w:color="auto" w:fill="auto"/>
            <w:tcMar>
              <w:left w:w="29" w:type="dxa"/>
              <w:right w:w="0" w:type="dxa"/>
            </w:tcMar>
          </w:tcPr>
          <w:p w14:paraId="51D57B45"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C849D8" w:rsidRPr="003D7263" w:rsidRDefault="00C849D8" w:rsidP="001C627F">
            <w:pPr>
              <w:pStyle w:val="Tablesubtitle"/>
              <w:rPr>
                <w:rFonts w:cs="Arial"/>
              </w:rPr>
            </w:pPr>
            <w:r w:rsidRPr="003D7263">
              <w:rPr>
                <w:rFonts w:cs="Arial"/>
              </w:rPr>
              <w:t>Outpatient surgery</w:t>
            </w:r>
          </w:p>
          <w:p w14:paraId="057D652E" w14:textId="77777777" w:rsidR="00C849D8" w:rsidRPr="004E28F0" w:rsidRDefault="00C849D8" w:rsidP="001C627F">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C849D8" w:rsidRPr="004E28F0" w:rsidRDefault="00C849D8" w:rsidP="001C627F">
            <w:pPr>
              <w:pStyle w:val="Tabletext"/>
              <w:rPr>
                <w:rFonts w:cs="Arial"/>
              </w:rPr>
            </w:pPr>
            <w:r w:rsidRPr="004E28F0">
              <w:rPr>
                <w:rFonts w:cs="Arial"/>
              </w:rPr>
              <w:t>$0</w:t>
            </w:r>
          </w:p>
        </w:tc>
      </w:tr>
      <w:tr w:rsidR="00C849D8" w:rsidRPr="004E28F0" w14:paraId="34EAD33F" w14:textId="77777777" w:rsidTr="00DE3F92">
        <w:trPr>
          <w:cantSplit/>
        </w:trPr>
        <w:tc>
          <w:tcPr>
            <w:tcW w:w="533" w:type="dxa"/>
            <w:shd w:val="clear" w:color="auto" w:fill="auto"/>
            <w:tcMar>
              <w:left w:w="29" w:type="dxa"/>
              <w:right w:w="0" w:type="dxa"/>
            </w:tcMar>
          </w:tcPr>
          <w:p w14:paraId="0C166C98"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350C036" w14:textId="49553DF5"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include any plan-covered supplemental benefits in this section, or delete if appropriate.</w:t>
            </w:r>
            <w:r>
              <w:rPr>
                <w:rStyle w:val="PlanInstructions"/>
                <w:rFonts w:cs="Arial"/>
                <w:i w:val="0"/>
              </w:rPr>
              <w:t>]</w:t>
            </w:r>
          </w:p>
          <w:p w14:paraId="150DA6D5" w14:textId="7C0A4719" w:rsidR="00C849D8" w:rsidRPr="003D7263" w:rsidRDefault="00C849D8" w:rsidP="001C627F">
            <w:pPr>
              <w:pStyle w:val="Tablesubtitle"/>
              <w:rPr>
                <w:rFonts w:cs="Arial"/>
              </w:rPr>
            </w:pPr>
            <w:r w:rsidRPr="003D7263">
              <w:rPr>
                <w:rFonts w:cs="Arial"/>
              </w:rPr>
              <w:t>Partial hospitalization services</w:t>
            </w:r>
          </w:p>
          <w:p w14:paraId="3C19E4D5" w14:textId="0A10A27B" w:rsidR="00C849D8" w:rsidRPr="004E28F0" w:rsidRDefault="00C27E66" w:rsidP="001C627F">
            <w:pPr>
              <w:pStyle w:val="Tabletext"/>
              <w:rPr>
                <w:rFonts w:cs="Arial"/>
              </w:rPr>
            </w:pPr>
            <w:r w:rsidRPr="00BC32B5">
              <w:rPr>
                <w:rFonts w:cs="Arial"/>
              </w:rPr>
              <w:t>Contact the plan or your Care Coordinator to</w:t>
            </w:r>
            <w:r w:rsidRPr="00D25BCB">
              <w:rPr>
                <w:rFonts w:cs="Arial"/>
              </w:rPr>
              <w:t xml:space="preserve"> determine if the services will be provided through the plan or the Prepaid Inpatient Health Plan (PIHP).</w:t>
            </w:r>
            <w:r>
              <w:rPr>
                <w:rFonts w:cs="Arial"/>
              </w:rPr>
              <w:t xml:space="preserve"> </w:t>
            </w:r>
            <w:r w:rsidR="00C849D8" w:rsidRPr="004E28F0">
              <w:rPr>
                <w:rFonts w:cs="Arial"/>
              </w:rPr>
              <w:t xml:space="preserve">Refer to Section F in this chapter </w:t>
            </w:r>
            <w:r w:rsidR="00877F9F">
              <w:rPr>
                <w:rStyle w:val="PlanInstructions"/>
                <w:rFonts w:cs="Arial"/>
                <w:i w:val="0"/>
              </w:rPr>
              <w:t>[</w:t>
            </w:r>
            <w:r w:rsidR="00C849D8" w:rsidRPr="004E28F0">
              <w:rPr>
                <w:rStyle w:val="PlanInstructions"/>
                <w:rFonts w:cs="Arial"/>
              </w:rPr>
              <w:t>plans may insert reference, as applicable</w:t>
            </w:r>
            <w:r w:rsidR="00877F9F">
              <w:rPr>
                <w:rStyle w:val="PlanInstructions"/>
                <w:rFonts w:cs="Arial"/>
                <w:i w:val="0"/>
              </w:rPr>
              <w:t>]</w:t>
            </w:r>
            <w:r w:rsidR="00C849D8" w:rsidRPr="004E28F0">
              <w:rPr>
                <w:rStyle w:val="PlanInstructions"/>
                <w:rFonts w:cs="Arial"/>
                <w:i w:val="0"/>
              </w:rPr>
              <w:t xml:space="preserve"> </w:t>
            </w:r>
            <w:r w:rsidR="00C849D8" w:rsidRPr="004E28F0">
              <w:rPr>
                <w:rFonts w:cs="Arial"/>
              </w:rPr>
              <w:t>for more information.</w:t>
            </w:r>
            <w:r w:rsidR="00C849D8" w:rsidRPr="004E28F0">
              <w:rPr>
                <w:rStyle w:val="PlanInstructions"/>
                <w:rFonts w:cs="Arial"/>
                <w:i w:val="0"/>
              </w:rPr>
              <w:t xml:space="preserve"> </w:t>
            </w:r>
          </w:p>
          <w:p w14:paraId="47C5EBE1" w14:textId="1038572F"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Network plans that do not have an in-network community mental health center may add: </w:t>
            </w:r>
            <w:r w:rsidR="00C849D8" w:rsidRPr="004E28F0">
              <w:rPr>
                <w:rStyle w:val="PlanInstructions"/>
                <w:rFonts w:cs="Arial"/>
                <w:b/>
                <w:i w:val="0"/>
              </w:rPr>
              <w:t>Note:</w:t>
            </w:r>
            <w:r w:rsidR="00C849D8" w:rsidRPr="004E28F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C849D8" w:rsidRPr="004E28F0" w:rsidRDefault="00C849D8" w:rsidP="001C627F">
            <w:pPr>
              <w:pStyle w:val="Tabletext"/>
              <w:rPr>
                <w:rFonts w:cs="Arial"/>
              </w:rPr>
            </w:pPr>
            <w:r w:rsidRPr="004E28F0">
              <w:rPr>
                <w:rFonts w:cs="Arial"/>
              </w:rPr>
              <w:t>$0</w:t>
            </w:r>
          </w:p>
        </w:tc>
      </w:tr>
      <w:tr w:rsidR="00C849D8" w:rsidRPr="004E28F0" w14:paraId="01F86860" w14:textId="77777777" w:rsidTr="00DE3F92">
        <w:trPr>
          <w:cantSplit/>
        </w:trPr>
        <w:tc>
          <w:tcPr>
            <w:tcW w:w="533" w:type="dxa"/>
            <w:shd w:val="clear" w:color="auto" w:fill="auto"/>
            <w:tcMar>
              <w:left w:w="29" w:type="dxa"/>
              <w:right w:w="0" w:type="dxa"/>
            </w:tcMar>
          </w:tcPr>
          <w:p w14:paraId="2FB6E13E"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C849D8" w:rsidRPr="003D7263" w:rsidRDefault="00C849D8" w:rsidP="001C627F">
            <w:pPr>
              <w:pStyle w:val="Tablesubtitle"/>
              <w:rPr>
                <w:rFonts w:cs="Arial"/>
              </w:rPr>
            </w:pPr>
            <w:r w:rsidRPr="003D7263">
              <w:rPr>
                <w:rFonts w:cs="Arial"/>
              </w:rPr>
              <w:t>Personal Care Services</w:t>
            </w:r>
          </w:p>
          <w:p w14:paraId="1431A9F8" w14:textId="1C1BF461" w:rsidR="00C849D8" w:rsidRPr="004E28F0" w:rsidRDefault="00C849D8" w:rsidP="001C627F">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C849D8" w:rsidRPr="004E28F0" w:rsidRDefault="00C849D8" w:rsidP="001C627F">
            <w:pPr>
              <w:pStyle w:val="Tabletext"/>
              <w:rPr>
                <w:rFonts w:cs="Arial"/>
              </w:rPr>
            </w:pPr>
            <w:r w:rsidRPr="004E28F0">
              <w:rPr>
                <w:rFonts w:cs="Arial"/>
              </w:rPr>
              <w:t>$0</w:t>
            </w:r>
          </w:p>
        </w:tc>
      </w:tr>
      <w:tr w:rsidR="00C849D8"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C849D8" w:rsidRPr="003D7263" w:rsidRDefault="00C849D8" w:rsidP="001C627F">
            <w:pPr>
              <w:pStyle w:val="Tablesubtitle"/>
              <w:rPr>
                <w:rFonts w:cs="Arial"/>
              </w:rPr>
            </w:pPr>
            <w:r w:rsidRPr="003D7263">
              <w:rPr>
                <w:rFonts w:cs="Arial"/>
              </w:rPr>
              <w:t>Personal Emergency Response System</w:t>
            </w:r>
          </w:p>
          <w:p w14:paraId="6F54B72D" w14:textId="3F4DD219" w:rsidR="00C849D8" w:rsidRPr="004E28F0" w:rsidRDefault="00C849D8" w:rsidP="001C627F">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C849D8" w:rsidRPr="004E28F0" w:rsidRDefault="00C849D8" w:rsidP="001C627F">
            <w:pPr>
              <w:pStyle w:val="Tabletext"/>
              <w:rPr>
                <w:rFonts w:cs="Arial"/>
              </w:rPr>
            </w:pPr>
            <w:r w:rsidRPr="004E28F0">
              <w:rPr>
                <w:rFonts w:cs="Arial"/>
              </w:rPr>
              <w:t>$0</w:t>
            </w:r>
          </w:p>
        </w:tc>
      </w:tr>
      <w:tr w:rsidR="00C849D8"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C849D8" w:rsidRPr="003D7263" w:rsidRDefault="00C849D8" w:rsidP="001C627F">
            <w:pPr>
              <w:pStyle w:val="Tablesubtitle"/>
              <w:rPr>
                <w:rFonts w:cs="Arial"/>
              </w:rPr>
            </w:pPr>
            <w:r w:rsidRPr="003D7263">
              <w:rPr>
                <w:rFonts w:cs="Arial"/>
              </w:rPr>
              <w:t>Physician/provider services, including doctor’s office visits</w:t>
            </w:r>
          </w:p>
          <w:p w14:paraId="14B903E5" w14:textId="77777777" w:rsidR="00C849D8" w:rsidRPr="004E28F0" w:rsidRDefault="00C849D8" w:rsidP="001C627F">
            <w:pPr>
              <w:pStyle w:val="Tabletext"/>
              <w:rPr>
                <w:rFonts w:cs="Arial"/>
              </w:rPr>
            </w:pPr>
            <w:r w:rsidRPr="004E28F0">
              <w:rPr>
                <w:rFonts w:cs="Arial"/>
              </w:rPr>
              <w:t>The plan will pay for the following services:</w:t>
            </w:r>
          </w:p>
          <w:p w14:paraId="18D721E4" w14:textId="77777777" w:rsidR="00C849D8" w:rsidRPr="004E28F0" w:rsidRDefault="00C849D8" w:rsidP="006B3155">
            <w:pPr>
              <w:pStyle w:val="Tablelistbullet"/>
              <w:numPr>
                <w:ilvl w:val="0"/>
                <w:numId w:val="20"/>
              </w:numPr>
              <w:tabs>
                <w:tab w:val="clear" w:pos="432"/>
                <w:tab w:val="clear" w:pos="3082"/>
                <w:tab w:val="clear" w:pos="3370"/>
              </w:tabs>
              <w:ind w:left="432"/>
              <w:rPr>
                <w:rFonts w:cs="Arial"/>
              </w:rPr>
            </w:pPr>
            <w:r w:rsidRPr="004E28F0">
              <w:rPr>
                <w:rFonts w:cs="Arial"/>
              </w:rPr>
              <w:t>Medically necessary health care or surgery services given in places such as:</w:t>
            </w:r>
          </w:p>
          <w:p w14:paraId="103BD610" w14:textId="77777777" w:rsidR="00C849D8" w:rsidRPr="004E28F0" w:rsidRDefault="00C849D8" w:rsidP="001C627F">
            <w:pPr>
              <w:pStyle w:val="Tablelistbullet2"/>
              <w:rPr>
                <w:rFonts w:cs="Arial"/>
              </w:rPr>
            </w:pPr>
            <w:r w:rsidRPr="004E28F0">
              <w:rPr>
                <w:rFonts w:cs="Arial"/>
              </w:rPr>
              <w:t>physician’s office</w:t>
            </w:r>
          </w:p>
          <w:p w14:paraId="628FDA0F" w14:textId="77777777" w:rsidR="00C849D8" w:rsidRPr="004E28F0" w:rsidRDefault="00C849D8" w:rsidP="001C627F">
            <w:pPr>
              <w:pStyle w:val="Tablelistbullet2"/>
              <w:rPr>
                <w:rFonts w:cs="Arial"/>
              </w:rPr>
            </w:pPr>
            <w:r w:rsidRPr="004E28F0">
              <w:rPr>
                <w:rFonts w:cs="Arial"/>
              </w:rPr>
              <w:t>certified ambulatory surgical center</w:t>
            </w:r>
          </w:p>
          <w:p w14:paraId="43AD5EC5" w14:textId="77777777" w:rsidR="00C849D8" w:rsidRPr="004E28F0" w:rsidRDefault="00C849D8" w:rsidP="001C627F">
            <w:pPr>
              <w:pStyle w:val="Tablelistbullet2"/>
              <w:rPr>
                <w:rFonts w:cs="Arial"/>
              </w:rPr>
            </w:pPr>
            <w:r w:rsidRPr="004E28F0">
              <w:rPr>
                <w:rFonts w:cs="Arial"/>
              </w:rPr>
              <w:t>hospital outpatient department</w:t>
            </w:r>
          </w:p>
          <w:p w14:paraId="282E6B2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Consultation, diagnosis, and treatment by a specialist</w:t>
            </w:r>
          </w:p>
          <w:p w14:paraId="3B4E260A" w14:textId="1B3E9BD0"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Basic hearing and balance exams given by your </w:t>
            </w:r>
            <w:r w:rsidR="00877F9F">
              <w:rPr>
                <w:rStyle w:val="PlanInstructions"/>
                <w:rFonts w:cs="Arial"/>
                <w:i w:val="0"/>
              </w:rPr>
              <w:t>[</w:t>
            </w:r>
            <w:r w:rsidRPr="004E28F0">
              <w:rPr>
                <w:rStyle w:val="PlanInstructions"/>
                <w:rFonts w:cs="Arial"/>
              </w:rPr>
              <w:t xml:space="preserve">insert as applicable: </w:t>
            </w:r>
            <w:r w:rsidRPr="004E28F0">
              <w:rPr>
                <w:rStyle w:val="PlanInstructions"/>
                <w:rFonts w:cs="Arial"/>
                <w:i w:val="0"/>
              </w:rPr>
              <w:t>primary care</w:t>
            </w:r>
            <w:r w:rsidRPr="004E28F0">
              <w:rPr>
                <w:rStyle w:val="PlanInstructions"/>
                <w:rFonts w:cs="Arial"/>
              </w:rPr>
              <w:t xml:space="preserve"> </w:t>
            </w:r>
            <w:r w:rsidRPr="004E28F0">
              <w:rPr>
                <w:rStyle w:val="PlanInstructions"/>
                <w:rFonts w:cs="Arial"/>
                <w:i w:val="0"/>
              </w:rPr>
              <w:t>provider</w:t>
            </w:r>
            <w:r w:rsidRPr="004E28F0" w:rsidDel="00C147E8">
              <w:rPr>
                <w:rStyle w:val="PlanInstructions"/>
                <w:rFonts w:cs="Arial"/>
              </w:rPr>
              <w:t xml:space="preserve"> </w:t>
            </w:r>
            <w:r w:rsidRPr="004E28F0">
              <w:rPr>
                <w:rStyle w:val="PlanInstructions"/>
                <w:rFonts w:cs="Arial"/>
                <w:b/>
              </w:rPr>
              <w:t>or</w:t>
            </w:r>
            <w:r w:rsidRPr="004E28F0">
              <w:rPr>
                <w:rStyle w:val="PlanInstructions"/>
                <w:rFonts w:cs="Arial"/>
                <w:i w:val="0"/>
              </w:rPr>
              <w:t xml:space="preserve"> specialist</w:t>
            </w:r>
            <w:r w:rsidR="00877F9F">
              <w:rPr>
                <w:rStyle w:val="PlanInstructions"/>
                <w:rFonts w:cs="Arial"/>
                <w:i w:val="0"/>
              </w:rPr>
              <w:t>]</w:t>
            </w:r>
            <w:r w:rsidR="00570E99">
              <w:rPr>
                <w:rFonts w:cs="Arial"/>
              </w:rPr>
              <w:t>, if your doctor orders them</w:t>
            </w:r>
            <w:r w:rsidRPr="004E28F0">
              <w:rPr>
                <w:rFonts w:cs="Arial"/>
              </w:rPr>
              <w:t xml:space="preserve"> to </w:t>
            </w:r>
            <w:r w:rsidR="00570E99">
              <w:rPr>
                <w:rFonts w:cs="Arial"/>
              </w:rPr>
              <w:t>find out</w:t>
            </w:r>
            <w:r w:rsidRPr="004E28F0">
              <w:rPr>
                <w:rFonts w:cs="Arial"/>
              </w:rPr>
              <w:t xml:space="preserve"> whether you need treatment</w:t>
            </w:r>
          </w:p>
          <w:p w14:paraId="32FD3D45" w14:textId="0F08288B"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C849D8" w:rsidRPr="004E28F0" w:rsidRDefault="00C849D8" w:rsidP="001C627F">
            <w:pPr>
              <w:pStyle w:val="Tabletext"/>
              <w:rPr>
                <w:rFonts w:cs="Arial"/>
              </w:rPr>
            </w:pPr>
            <w:r w:rsidRPr="004E28F0">
              <w:rPr>
                <w:rFonts w:cs="Arial"/>
              </w:rPr>
              <w:t>$0</w:t>
            </w:r>
          </w:p>
        </w:tc>
      </w:tr>
      <w:tr w:rsidR="00C849D8" w:rsidRPr="004E28F0" w14:paraId="376E1D53" w14:textId="77777777" w:rsidTr="00DE3F92">
        <w:trPr>
          <w:cantSplit/>
        </w:trPr>
        <w:tc>
          <w:tcPr>
            <w:tcW w:w="533" w:type="dxa"/>
            <w:shd w:val="clear" w:color="auto" w:fill="auto"/>
            <w:tcMar>
              <w:left w:w="29" w:type="dxa"/>
              <w:right w:w="0" w:type="dxa"/>
            </w:tcMar>
          </w:tcPr>
          <w:p w14:paraId="45A95EBB"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C849D8" w:rsidRPr="003D7263" w:rsidRDefault="00C849D8" w:rsidP="001C627F">
            <w:pPr>
              <w:pStyle w:val="Tablesubtitle"/>
              <w:rPr>
                <w:rFonts w:cs="Arial"/>
              </w:rPr>
            </w:pPr>
            <w:r w:rsidRPr="003D7263">
              <w:rPr>
                <w:rFonts w:cs="Arial"/>
              </w:rPr>
              <w:t>Physician/provider services, including doctor’s office visits (continued)</w:t>
            </w:r>
          </w:p>
          <w:p w14:paraId="3FB1EF91" w14:textId="411528F3" w:rsidR="00C849D8" w:rsidRPr="004E28F0" w:rsidRDefault="00877F9F" w:rsidP="006B3155">
            <w:pPr>
              <w:pStyle w:val="ListBullet"/>
              <w:numPr>
                <w:ilvl w:val="0"/>
                <w:numId w:val="31"/>
              </w:numPr>
              <w:spacing w:line="280" w:lineRule="exact"/>
              <w:ind w:left="432" w:right="288"/>
              <w:rPr>
                <w:rStyle w:val="PlanInstructions"/>
                <w:rFonts w:cs="Arial"/>
                <w:b/>
                <w:bCs/>
              </w:rPr>
            </w:pPr>
            <w:r>
              <w:rPr>
                <w:rStyle w:val="PlanInstructions"/>
                <w:rFonts w:cs="Arial"/>
                <w:i w:val="0"/>
              </w:rPr>
              <w:t>[</w:t>
            </w:r>
            <w:r w:rsidR="00C849D8" w:rsidRPr="004E28F0">
              <w:rPr>
                <w:rStyle w:val="PlanInstructions"/>
                <w:rFonts w:cs="Arial"/>
              </w:rPr>
              <w:t xml:space="preserve">Insert if providing any additional telehealth benefits consistent with 42 CFR §422.135 in the plan’s approved Plan Benefit Package submission: </w:t>
            </w:r>
            <w:r w:rsidR="00C849D8" w:rsidRPr="004E28F0">
              <w:rPr>
                <w:rStyle w:val="PlanInstructions"/>
                <w:rFonts w:cs="Arial"/>
                <w:i w:val="0"/>
              </w:rPr>
              <w:t xml:space="preserve">Certain telehealth services, including </w:t>
            </w:r>
            <w:r>
              <w:rPr>
                <w:rStyle w:val="PlanInstructions"/>
                <w:rFonts w:cs="Arial"/>
                <w:i w:val="0"/>
              </w:rPr>
              <w:t>[</w:t>
            </w:r>
            <w:r w:rsidR="00C849D8" w:rsidRPr="004E28F0">
              <w:rPr>
                <w:rStyle w:val="PlanInstructions"/>
                <w:rFonts w:cs="Arial"/>
              </w:rPr>
              <w:t>insert</w:t>
            </w:r>
            <w:r w:rsidR="004C17E9">
              <w:rPr>
                <w:rStyle w:val="PlanInstructions"/>
              </w:rPr>
              <w:t xml:space="preserve"> general description of covered additional telehealth benefits (i.e., the</w:t>
            </w:r>
            <w:r w:rsidR="00C849D8" w:rsidRPr="004E28F0">
              <w:rPr>
                <w:rStyle w:val="PlanInstructions"/>
                <w:rFonts w:cs="Arial"/>
              </w:rPr>
              <w:t xml:space="preserve"> specific Part B service</w:t>
            </w:r>
            <w:r w:rsidR="004C17E9">
              <w:rPr>
                <w:rStyle w:val="PlanInstructions"/>
                <w:rFonts w:cs="Arial"/>
              </w:rPr>
              <w:t>(</w:t>
            </w:r>
            <w:r w:rsidR="00C849D8" w:rsidRPr="004E28F0">
              <w:rPr>
                <w:rStyle w:val="PlanInstructions"/>
                <w:rFonts w:cs="Arial"/>
              </w:rPr>
              <w:t>s</w:t>
            </w:r>
            <w:r w:rsidR="004C17E9">
              <w:rPr>
                <w:rStyle w:val="PlanInstructions"/>
                <w:rFonts w:cs="Arial"/>
              </w:rPr>
              <w:t>)</w:t>
            </w:r>
            <w:r w:rsidR="00C849D8" w:rsidRPr="004E28F0">
              <w:rPr>
                <w:rStyle w:val="PlanInstructions"/>
                <w:rFonts w:cs="Arial"/>
              </w:rPr>
              <w:t xml:space="preserve"> the plan has identified as clinically appropriate for offering through electronic exchange when the provider is not in the same location as the member</w:t>
            </w:r>
            <w:r w:rsidR="004C17E9">
              <w:rPr>
                <w:rStyle w:val="PlanInstructions"/>
                <w:rFonts w:cs="Arial"/>
              </w:rPr>
              <w:t>).</w:t>
            </w:r>
            <w:r w:rsidR="00BA62BE">
              <w:rPr>
                <w:rStyle w:val="PlanInstructions"/>
              </w:rPr>
              <w:t xml:space="preserve"> Plans may refer members to their medical coverage policy here</w:t>
            </w:r>
            <w:r>
              <w:rPr>
                <w:rStyle w:val="PlanInstructions"/>
                <w:i w:val="0"/>
              </w:rPr>
              <w:t>]</w:t>
            </w:r>
            <w:r w:rsidR="00BA62BE" w:rsidRPr="00BA62BE">
              <w:rPr>
                <w:rStyle w:val="PlanInstructions"/>
                <w:i w:val="0"/>
                <w:iCs/>
              </w:rPr>
              <w:t>.</w:t>
            </w:r>
            <w:r>
              <w:rPr>
                <w:rStyle w:val="PlanInstructions"/>
                <w:rFonts w:cs="Arial"/>
                <w:i w:val="0"/>
              </w:rPr>
              <w:t>]</w:t>
            </w:r>
            <w:r w:rsidR="00C849D8" w:rsidRPr="004E28F0">
              <w:rPr>
                <w:rStyle w:val="PlanInstructions"/>
                <w:rFonts w:cs="Arial"/>
                <w:i w:val="0"/>
              </w:rPr>
              <w:t xml:space="preserve"> </w:t>
            </w:r>
          </w:p>
          <w:p w14:paraId="28405190" w14:textId="5A4502D0" w:rsidR="00C849D8" w:rsidRPr="004E28F0" w:rsidRDefault="00C849D8" w:rsidP="00990B41">
            <w:pPr>
              <w:pStyle w:val="Tablelistbullet"/>
              <w:numPr>
                <w:ilvl w:val="1"/>
                <w:numId w:val="35"/>
              </w:numPr>
              <w:tabs>
                <w:tab w:val="clear" w:pos="432"/>
                <w:tab w:val="clear" w:pos="3082"/>
                <w:tab w:val="clear" w:pos="3370"/>
              </w:tabs>
              <w:ind w:left="792" w:right="720"/>
              <w:rPr>
                <w:rStyle w:val="PlanInstructions"/>
                <w:rFonts w:cs="Arial"/>
              </w:rPr>
            </w:pPr>
            <w:r w:rsidRPr="00C9452D">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9452D">
              <w:rPr>
                <w:rStyle w:val="PlanInstructions"/>
                <w:rFonts w:cs="Arial"/>
                <w:color w:val="auto"/>
              </w:rPr>
              <w:t>.</w:t>
            </w:r>
            <w:r w:rsidR="002975AC">
              <w:rPr>
                <w:rStyle w:val="PlanInstructions"/>
                <w:i w:val="0"/>
              </w:rPr>
              <w:t xml:space="preserve"> </w:t>
            </w:r>
            <w:r w:rsidR="00877F9F">
              <w:rPr>
                <w:rStyle w:val="PlanInstructions"/>
                <w:i w:val="0"/>
              </w:rPr>
              <w:t>[</w:t>
            </w:r>
            <w:r w:rsidR="002975AC">
              <w:rPr>
                <w:rStyle w:val="PlanInstructions"/>
              </w:rPr>
              <w:t>Plans may modify as necessary if benefits include out-of-network coverage of additional telehealth services as mandatory supplemental benefits.</w:t>
            </w:r>
            <w:r w:rsidR="00877F9F">
              <w:rPr>
                <w:rStyle w:val="PlanInstructions"/>
                <w:i w:val="0"/>
              </w:rPr>
              <w:t>]</w:t>
            </w:r>
          </w:p>
          <w:p w14:paraId="4685CA84" w14:textId="562CC54F" w:rsidR="00C849D8" w:rsidRDefault="00877F9F" w:rsidP="006B3155">
            <w:pPr>
              <w:pStyle w:val="Tablelistbullet"/>
              <w:numPr>
                <w:ilvl w:val="0"/>
                <w:numId w:val="35"/>
              </w:numPr>
              <w:tabs>
                <w:tab w:val="clear" w:pos="432"/>
                <w:tab w:val="clear" w:pos="3082"/>
                <w:tab w:val="clear" w:pos="3370"/>
              </w:tabs>
              <w:ind w:left="792" w:right="720"/>
              <w:rPr>
                <w:rStyle w:val="PlanInstructions"/>
                <w:rFonts w:cs="Arial"/>
                <w:i w:val="0"/>
              </w:rPr>
            </w:pPr>
            <w:r>
              <w:rPr>
                <w:rStyle w:val="PlanInstructions"/>
                <w:rFonts w:cs="Arial"/>
                <w:i w:val="0"/>
              </w:rPr>
              <w:t>[</w:t>
            </w:r>
            <w:r w:rsidR="00C849D8" w:rsidRPr="004E28F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12397FDC" w14:textId="513E00DF" w:rsidR="00B35DD6" w:rsidRDefault="00877F9F" w:rsidP="006B3155">
            <w:pPr>
              <w:pStyle w:val="ListBullet"/>
              <w:numPr>
                <w:ilvl w:val="0"/>
                <w:numId w:val="30"/>
              </w:numPr>
              <w:spacing w:line="280" w:lineRule="exact"/>
              <w:ind w:left="432" w:right="288"/>
              <w:rPr>
                <w:color w:val="548DD4"/>
              </w:rPr>
            </w:pPr>
            <w:r>
              <w:rPr>
                <w:color w:val="548DD4"/>
              </w:rPr>
              <w:t>[</w:t>
            </w:r>
            <w:r w:rsidR="00B35DD6" w:rsidRPr="00861BD1">
              <w:rPr>
                <w:i/>
                <w:color w:val="548DD4"/>
              </w:rPr>
              <w:t xml:space="preserve">Insert if the plan’s service area and providers/locations qualify for telehealth services under original Medicare requirements in section 1834(m) of the Act: </w:t>
            </w:r>
            <w:r w:rsidR="00B35DD6" w:rsidRPr="00861BD1">
              <w:rPr>
                <w:color w:val="548DD4"/>
              </w:rPr>
              <w:t>Some telehealth services including consultation, diagnosis, and treatment by a physician or practitioner, for members in certain rural areas or other places approved by Medicare</w:t>
            </w:r>
            <w:r>
              <w:rPr>
                <w:color w:val="548DD4"/>
              </w:rPr>
              <w:t>]</w:t>
            </w:r>
          </w:p>
          <w:p w14:paraId="1BCD606C" w14:textId="77777777" w:rsidR="004F383F" w:rsidRDefault="004F383F" w:rsidP="006B3155">
            <w:pPr>
              <w:pStyle w:val="ListBullet"/>
              <w:numPr>
                <w:ilvl w:val="0"/>
                <w:numId w:val="30"/>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336EB7D6" w14:textId="77777777" w:rsidR="00BD3E81" w:rsidRDefault="00BD3E81" w:rsidP="006B3155">
            <w:pPr>
              <w:pStyle w:val="ListBullet"/>
              <w:numPr>
                <w:ilvl w:val="0"/>
                <w:numId w:val="30"/>
              </w:numPr>
              <w:spacing w:line="280" w:lineRule="exact"/>
              <w:ind w:left="432" w:right="288"/>
            </w:pPr>
            <w:r>
              <w:t>Telehealth services to diagnose, evaluate, or treat symptoms of a stroke</w:t>
            </w:r>
          </w:p>
          <w:p w14:paraId="7241D15C" w14:textId="3CA9BCDD" w:rsidR="00C849D8" w:rsidRPr="006B1F90" w:rsidRDefault="00BD3E81" w:rsidP="006B1F90">
            <w:pPr>
              <w:pStyle w:val="Tabletext"/>
              <w:jc w:val="right"/>
              <w:rPr>
                <w:b/>
                <w:bCs/>
              </w:rPr>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C849D8" w:rsidRPr="004E28F0" w:rsidRDefault="00C849D8" w:rsidP="001C627F">
            <w:pPr>
              <w:pStyle w:val="Tabletext"/>
              <w:rPr>
                <w:rFonts w:cs="Arial"/>
              </w:rPr>
            </w:pPr>
          </w:p>
        </w:tc>
      </w:tr>
      <w:tr w:rsidR="00DF7C66" w:rsidRPr="004E28F0" w14:paraId="5066CD8D" w14:textId="77777777" w:rsidTr="00DE3F92">
        <w:trPr>
          <w:cantSplit/>
        </w:trPr>
        <w:tc>
          <w:tcPr>
            <w:tcW w:w="533" w:type="dxa"/>
            <w:shd w:val="clear" w:color="auto" w:fill="auto"/>
            <w:tcMar>
              <w:left w:w="29" w:type="dxa"/>
              <w:right w:w="0" w:type="dxa"/>
            </w:tcMar>
          </w:tcPr>
          <w:p w14:paraId="304D2001" w14:textId="77777777" w:rsidR="00DF7C66" w:rsidRPr="004E28F0" w:rsidRDefault="00DF7C66" w:rsidP="001C627F">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DF7C66" w:rsidRPr="003D7263" w:rsidRDefault="00DF7C66" w:rsidP="001C627F">
            <w:pPr>
              <w:pStyle w:val="Tablesubtitle"/>
              <w:rPr>
                <w:rFonts w:cs="Arial"/>
              </w:rPr>
            </w:pPr>
            <w:r w:rsidRPr="003D7263">
              <w:rPr>
                <w:rFonts w:cs="Arial"/>
              </w:rPr>
              <w:t>Physician/provider services, including doctor’s office visits (continued)</w:t>
            </w:r>
          </w:p>
          <w:p w14:paraId="70863CCC" w14:textId="77777777" w:rsidR="00F822DF" w:rsidRDefault="00F822DF" w:rsidP="006B3155">
            <w:pPr>
              <w:pStyle w:val="ListBullet"/>
              <w:numPr>
                <w:ilvl w:val="0"/>
                <w:numId w:val="30"/>
              </w:numPr>
              <w:spacing w:line="280" w:lineRule="exact"/>
              <w:ind w:left="432" w:right="288"/>
            </w:pPr>
            <w:r>
              <w:t>Telehealth services for members with a substance use disorder or co-occurring mental health disorder</w:t>
            </w:r>
          </w:p>
          <w:p w14:paraId="71AB8C4A" w14:textId="77777777" w:rsidR="00F22B9A" w:rsidRDefault="00F22B9A" w:rsidP="006B3155">
            <w:pPr>
              <w:pStyle w:val="ListBullet"/>
              <w:numPr>
                <w:ilvl w:val="0"/>
                <w:numId w:val="30"/>
              </w:numPr>
              <w:spacing w:line="280" w:lineRule="exact"/>
              <w:ind w:left="432" w:right="288"/>
            </w:pPr>
            <w:r>
              <w:t>Telehealth services for diagnosis, evaluation, and treatment of mental health disorders if:</w:t>
            </w:r>
          </w:p>
          <w:p w14:paraId="5D31E0BA" w14:textId="77777777" w:rsidR="00F22B9A" w:rsidRDefault="00F22B9A" w:rsidP="006B3155">
            <w:pPr>
              <w:pStyle w:val="ListBullet"/>
              <w:numPr>
                <w:ilvl w:val="1"/>
                <w:numId w:val="30"/>
              </w:numPr>
              <w:spacing w:line="280" w:lineRule="exact"/>
              <w:ind w:left="792"/>
            </w:pPr>
            <w:r>
              <w:t>You have an in-person visit within 6 months prior to your first telehealth visit</w:t>
            </w:r>
          </w:p>
          <w:p w14:paraId="5D87247F" w14:textId="77777777" w:rsidR="00F22B9A" w:rsidRDefault="00F22B9A" w:rsidP="006B3155">
            <w:pPr>
              <w:pStyle w:val="ListBullet"/>
              <w:numPr>
                <w:ilvl w:val="1"/>
                <w:numId w:val="30"/>
              </w:numPr>
              <w:spacing w:line="280" w:lineRule="exact"/>
              <w:ind w:left="792"/>
            </w:pPr>
            <w:r>
              <w:t>You have an in-person visit every 12 months while receiving these telehealth services</w:t>
            </w:r>
          </w:p>
          <w:p w14:paraId="24900FAE" w14:textId="77777777" w:rsidR="00F22B9A" w:rsidRDefault="00F22B9A" w:rsidP="006B3155">
            <w:pPr>
              <w:pStyle w:val="ListBullet"/>
              <w:numPr>
                <w:ilvl w:val="1"/>
                <w:numId w:val="30"/>
              </w:numPr>
              <w:spacing w:line="280" w:lineRule="exact"/>
              <w:ind w:left="792"/>
            </w:pPr>
            <w:r>
              <w:t xml:space="preserve">Exceptions can be made to the above for certain circumstances </w:t>
            </w:r>
          </w:p>
          <w:p w14:paraId="527812CE" w14:textId="3353F53D" w:rsidR="006D51B3" w:rsidRDefault="00F22B9A" w:rsidP="006B3155">
            <w:pPr>
              <w:pStyle w:val="ListBullet"/>
              <w:numPr>
                <w:ilvl w:val="0"/>
                <w:numId w:val="30"/>
              </w:numPr>
              <w:spacing w:line="280" w:lineRule="exact"/>
              <w:ind w:left="432" w:right="288"/>
            </w:pPr>
            <w:r>
              <w:t>Telehealth services for mental health visits provided by Rural Health Clinics and Federally Qualified Health Centers</w:t>
            </w:r>
          </w:p>
          <w:p w14:paraId="5680516D" w14:textId="7A8B734F" w:rsidR="00B060A8" w:rsidRDefault="00B060A8" w:rsidP="006B3155">
            <w:pPr>
              <w:pStyle w:val="ListBullet"/>
              <w:numPr>
                <w:ilvl w:val="0"/>
                <w:numId w:val="38"/>
              </w:numPr>
              <w:spacing w:line="280" w:lineRule="exact"/>
              <w:ind w:left="432" w:right="288"/>
            </w:pPr>
            <w:r>
              <w:t>Virtual check-ins (for example, by phone or video chat) with your doctor for 5-10 minutes if:</w:t>
            </w:r>
          </w:p>
          <w:p w14:paraId="13C0AF06" w14:textId="77777777" w:rsidR="00B060A8" w:rsidRPr="005E13FB" w:rsidRDefault="00B060A8" w:rsidP="006B3155">
            <w:pPr>
              <w:pStyle w:val="ListBullet"/>
              <w:numPr>
                <w:ilvl w:val="1"/>
                <w:numId w:val="38"/>
              </w:numPr>
              <w:spacing w:line="280" w:lineRule="exact"/>
              <w:ind w:left="792"/>
            </w:pPr>
            <w:r>
              <w:t xml:space="preserve">you’re not a new patient </w:t>
            </w:r>
            <w:r>
              <w:rPr>
                <w:b/>
              </w:rPr>
              <w:t>and</w:t>
            </w:r>
          </w:p>
          <w:p w14:paraId="62072649" w14:textId="77777777" w:rsidR="00B060A8" w:rsidRDefault="00B060A8" w:rsidP="006B3155">
            <w:pPr>
              <w:pStyle w:val="ListBullet"/>
              <w:numPr>
                <w:ilvl w:val="1"/>
                <w:numId w:val="38"/>
              </w:numPr>
              <w:spacing w:line="280" w:lineRule="exact"/>
              <w:ind w:left="792"/>
            </w:pPr>
            <w:r>
              <w:t xml:space="preserve">the check-in isn’t related to an office visit in the past 7 days </w:t>
            </w:r>
            <w:r>
              <w:rPr>
                <w:b/>
              </w:rPr>
              <w:t>and</w:t>
            </w:r>
          </w:p>
          <w:p w14:paraId="4754A5B2" w14:textId="77777777" w:rsidR="00B060A8" w:rsidRDefault="00B060A8" w:rsidP="006B3155">
            <w:pPr>
              <w:pStyle w:val="ListBullet"/>
              <w:numPr>
                <w:ilvl w:val="1"/>
                <w:numId w:val="38"/>
              </w:numPr>
              <w:spacing w:line="280" w:lineRule="exact"/>
              <w:ind w:left="792"/>
            </w:pPr>
            <w:r>
              <w:t>the check-in doesn’t lead to an office visit within 24 hours or the soonest available appointment</w:t>
            </w:r>
          </w:p>
          <w:p w14:paraId="15657C14" w14:textId="77777777" w:rsidR="00B060A8" w:rsidRDefault="00B060A8" w:rsidP="006B3155">
            <w:pPr>
              <w:pStyle w:val="ListBullet"/>
              <w:numPr>
                <w:ilvl w:val="0"/>
                <w:numId w:val="38"/>
              </w:numPr>
              <w:spacing w:line="280" w:lineRule="exact"/>
              <w:ind w:left="432" w:right="288"/>
            </w:pPr>
            <w:r>
              <w:t>Evaluation of video and/or images you send to your doctor and interpretation and follow-up by your doctor within 24 hours if:</w:t>
            </w:r>
          </w:p>
          <w:p w14:paraId="7155B9A5" w14:textId="77777777" w:rsidR="00B060A8" w:rsidRPr="005E13FB" w:rsidRDefault="00B060A8" w:rsidP="006B3155">
            <w:pPr>
              <w:pStyle w:val="ListBullet"/>
              <w:numPr>
                <w:ilvl w:val="1"/>
                <w:numId w:val="38"/>
              </w:numPr>
              <w:spacing w:line="280" w:lineRule="exact"/>
              <w:ind w:left="792"/>
            </w:pPr>
            <w:r>
              <w:t xml:space="preserve">you’re not a new patient </w:t>
            </w:r>
            <w:r>
              <w:rPr>
                <w:b/>
              </w:rPr>
              <w:t>and</w:t>
            </w:r>
          </w:p>
          <w:p w14:paraId="00BFD97E" w14:textId="77777777" w:rsidR="00B060A8" w:rsidRDefault="00B060A8" w:rsidP="006B3155">
            <w:pPr>
              <w:pStyle w:val="ListBullet"/>
              <w:numPr>
                <w:ilvl w:val="1"/>
                <w:numId w:val="38"/>
              </w:numPr>
              <w:spacing w:line="280" w:lineRule="exact"/>
              <w:ind w:left="792"/>
            </w:pPr>
            <w:r>
              <w:t xml:space="preserve">the evaluation isn’t related to an office visit in the past 7 days </w:t>
            </w:r>
            <w:r>
              <w:rPr>
                <w:b/>
              </w:rPr>
              <w:t>and</w:t>
            </w:r>
          </w:p>
          <w:p w14:paraId="5B0775A3" w14:textId="77777777" w:rsidR="00B060A8" w:rsidRDefault="00B060A8" w:rsidP="006B3155">
            <w:pPr>
              <w:pStyle w:val="ListBullet"/>
              <w:numPr>
                <w:ilvl w:val="1"/>
                <w:numId w:val="38"/>
              </w:numPr>
              <w:spacing w:line="280" w:lineRule="exact"/>
              <w:ind w:left="792"/>
            </w:pPr>
            <w:r>
              <w:t>the evaluation doesn’t lead to an office visit within 24 hours or the soonest available appointment</w:t>
            </w:r>
          </w:p>
          <w:p w14:paraId="19D18BC0" w14:textId="2D75B5D7" w:rsidR="00DF7C66" w:rsidRPr="00B060A8" w:rsidRDefault="006B245A" w:rsidP="008E28C7">
            <w:pPr>
              <w:pStyle w:val="ListBullet"/>
              <w:spacing w:line="280" w:lineRule="exact"/>
              <w:ind w:right="288"/>
              <w:jc w:val="right"/>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16EAFFDF" w14:textId="77777777" w:rsidR="00DF7C66" w:rsidRPr="004E28F0" w:rsidRDefault="00DF7C66" w:rsidP="001C627F">
            <w:pPr>
              <w:pStyle w:val="Tabletext"/>
              <w:rPr>
                <w:rFonts w:cs="Arial"/>
              </w:rPr>
            </w:pPr>
          </w:p>
        </w:tc>
      </w:tr>
      <w:tr w:rsidR="00150403" w:rsidRPr="004E28F0" w14:paraId="1E72E012" w14:textId="77777777" w:rsidTr="00DE3F92">
        <w:trPr>
          <w:cantSplit/>
        </w:trPr>
        <w:tc>
          <w:tcPr>
            <w:tcW w:w="533" w:type="dxa"/>
            <w:shd w:val="clear" w:color="auto" w:fill="auto"/>
            <w:tcMar>
              <w:left w:w="29" w:type="dxa"/>
              <w:right w:w="0" w:type="dxa"/>
            </w:tcMar>
          </w:tcPr>
          <w:p w14:paraId="0C8929F9" w14:textId="77777777" w:rsidR="00150403" w:rsidRPr="004E28F0" w:rsidRDefault="00150403" w:rsidP="001C627F">
            <w:pPr>
              <w:pStyle w:val="Tableapple"/>
              <w:rPr>
                <w:rFonts w:cs="Arial"/>
              </w:rPr>
            </w:pPr>
          </w:p>
        </w:tc>
        <w:tc>
          <w:tcPr>
            <w:tcW w:w="6667" w:type="dxa"/>
            <w:shd w:val="clear" w:color="auto" w:fill="auto"/>
            <w:tcMar>
              <w:top w:w="144" w:type="dxa"/>
              <w:left w:w="144" w:type="dxa"/>
              <w:bottom w:w="144" w:type="dxa"/>
              <w:right w:w="144" w:type="dxa"/>
            </w:tcMar>
          </w:tcPr>
          <w:p w14:paraId="12A5BEBF" w14:textId="77777777" w:rsidR="00150403" w:rsidRPr="003D7263" w:rsidRDefault="00150403" w:rsidP="00150403">
            <w:pPr>
              <w:pStyle w:val="Tablesubtitle"/>
              <w:rPr>
                <w:rFonts w:cs="Arial"/>
              </w:rPr>
            </w:pPr>
            <w:r w:rsidRPr="003D7263">
              <w:rPr>
                <w:rFonts w:cs="Arial"/>
              </w:rPr>
              <w:t>Physician/provider services, including doctor’s office visits (continued)</w:t>
            </w:r>
          </w:p>
          <w:p w14:paraId="1C097DC2" w14:textId="77777777" w:rsidR="00150403" w:rsidRDefault="00150403" w:rsidP="006B3155">
            <w:pPr>
              <w:pStyle w:val="ListBullet"/>
              <w:numPr>
                <w:ilvl w:val="0"/>
                <w:numId w:val="38"/>
              </w:numPr>
              <w:spacing w:line="280" w:lineRule="exact"/>
              <w:ind w:left="432" w:right="288"/>
            </w:pPr>
            <w:r>
              <w:t>Consultation your doctor has with other doctors by phone, the Internet, or electronic health record if you’re not a new patient</w:t>
            </w:r>
          </w:p>
          <w:p w14:paraId="332A2CB5" w14:textId="77777777" w:rsidR="00150403" w:rsidRPr="007C0380" w:rsidRDefault="00150403" w:rsidP="006B3155">
            <w:pPr>
              <w:pStyle w:val="ListBullet"/>
              <w:numPr>
                <w:ilvl w:val="0"/>
                <w:numId w:val="38"/>
              </w:numPr>
              <w:spacing w:line="280" w:lineRule="exact"/>
              <w:ind w:left="432" w:right="288"/>
            </w:pPr>
            <w:r w:rsidRPr="004E28F0">
              <w:rPr>
                <w:rFonts w:cs="Arial"/>
              </w:rPr>
              <w:t xml:space="preserve">Second opinion </w:t>
            </w:r>
            <w:r>
              <w:rPr>
                <w:rStyle w:val="PlanInstructions"/>
                <w:rFonts w:cs="Arial"/>
                <w:i w:val="0"/>
              </w:rPr>
              <w:t>[</w:t>
            </w:r>
            <w:r w:rsidRPr="004E28F0">
              <w:rPr>
                <w:rStyle w:val="PlanInstructions"/>
                <w:rFonts w:cs="Arial"/>
              </w:rPr>
              <w:t xml:space="preserve">insert if appropriate: </w:t>
            </w:r>
            <w:r w:rsidRPr="004E28F0">
              <w:rPr>
                <w:rStyle w:val="PlanInstructions"/>
                <w:rFonts w:cs="Arial"/>
                <w:i w:val="0"/>
              </w:rPr>
              <w:t>by another network provider</w:t>
            </w:r>
            <w:r>
              <w:rPr>
                <w:rStyle w:val="PlanInstructions"/>
                <w:rFonts w:cs="Arial"/>
                <w:i w:val="0"/>
              </w:rPr>
              <w:t>]</w:t>
            </w:r>
            <w:r w:rsidRPr="004E28F0">
              <w:rPr>
                <w:rFonts w:cs="Arial"/>
              </w:rPr>
              <w:t xml:space="preserve"> before surgery</w:t>
            </w:r>
            <w:r w:rsidRPr="004E28F0">
              <w:rPr>
                <w:rStyle w:val="PlanInstructions"/>
                <w:rFonts w:cs="Arial"/>
                <w:b/>
                <w:i w:val="0"/>
                <w:color w:val="auto"/>
              </w:rPr>
              <w:t xml:space="preserve"> </w:t>
            </w:r>
          </w:p>
          <w:p w14:paraId="7401DC30" w14:textId="77777777" w:rsidR="00150403" w:rsidRPr="004E28F0" w:rsidRDefault="00150403" w:rsidP="006B3155">
            <w:pPr>
              <w:pStyle w:val="ListBullet"/>
              <w:numPr>
                <w:ilvl w:val="0"/>
                <w:numId w:val="38"/>
              </w:numPr>
              <w:spacing w:line="280" w:lineRule="exact"/>
              <w:ind w:left="432" w:right="288"/>
              <w:rPr>
                <w:rFonts w:cs="Arial"/>
              </w:rPr>
            </w:pPr>
            <w:r w:rsidRPr="004E28F0">
              <w:rPr>
                <w:rFonts w:cs="Arial"/>
              </w:rPr>
              <w:t>Non-routine dental care. Covered services are limited to:</w:t>
            </w:r>
          </w:p>
          <w:p w14:paraId="066925BC" w14:textId="77777777" w:rsidR="00150403" w:rsidRDefault="00150403" w:rsidP="006B3155">
            <w:pPr>
              <w:pStyle w:val="ListBullet"/>
              <w:numPr>
                <w:ilvl w:val="0"/>
                <w:numId w:val="39"/>
              </w:numPr>
              <w:spacing w:line="280" w:lineRule="exact"/>
              <w:ind w:left="792"/>
              <w:rPr>
                <w:rFonts w:cs="Arial"/>
              </w:rPr>
            </w:pPr>
            <w:r w:rsidRPr="004E28F0">
              <w:rPr>
                <w:rFonts w:cs="Arial"/>
              </w:rPr>
              <w:t>surgery of the jaw or related structures,</w:t>
            </w:r>
          </w:p>
          <w:p w14:paraId="04E5A214" w14:textId="77777777" w:rsidR="00150403" w:rsidRPr="004E28F0" w:rsidRDefault="00150403" w:rsidP="006B3155">
            <w:pPr>
              <w:pStyle w:val="ListBullet"/>
              <w:numPr>
                <w:ilvl w:val="0"/>
                <w:numId w:val="39"/>
              </w:numPr>
              <w:spacing w:line="280" w:lineRule="exact"/>
              <w:ind w:left="792"/>
              <w:rPr>
                <w:rFonts w:cs="Arial"/>
              </w:rPr>
            </w:pPr>
            <w:r w:rsidRPr="004E28F0">
              <w:rPr>
                <w:rFonts w:cs="Arial"/>
              </w:rPr>
              <w:t>setting fractures of the jaw or facial bones,</w:t>
            </w:r>
          </w:p>
          <w:p w14:paraId="788782C6" w14:textId="77777777" w:rsidR="00150403" w:rsidRPr="004E28F0" w:rsidRDefault="00150403" w:rsidP="006B3155">
            <w:pPr>
              <w:pStyle w:val="ListBullet"/>
              <w:numPr>
                <w:ilvl w:val="0"/>
                <w:numId w:val="39"/>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01B0D7E6" w14:textId="77777777" w:rsidR="00150403" w:rsidRPr="004E28F0" w:rsidRDefault="00150403" w:rsidP="006B3155">
            <w:pPr>
              <w:pStyle w:val="ListBullet"/>
              <w:numPr>
                <w:ilvl w:val="0"/>
                <w:numId w:val="39"/>
              </w:numPr>
              <w:spacing w:line="280" w:lineRule="exact"/>
              <w:ind w:left="792"/>
              <w:rPr>
                <w:rFonts w:cs="Arial"/>
              </w:rPr>
            </w:pPr>
            <w:r w:rsidRPr="004E28F0">
              <w:rPr>
                <w:rFonts w:cs="Arial"/>
              </w:rPr>
              <w:t>services that would be covered when provided by a physician.</w:t>
            </w:r>
          </w:p>
          <w:p w14:paraId="051BDEF9" w14:textId="02B320D7" w:rsidR="00150403" w:rsidRPr="003D7263" w:rsidRDefault="00150403" w:rsidP="006B245A">
            <w:pPr>
              <w:pStyle w:val="ListBullet"/>
              <w:spacing w:line="280" w:lineRule="exact"/>
              <w:ind w:right="288"/>
              <w:rPr>
                <w:rFonts w:cs="Arial"/>
              </w:rPr>
            </w:pPr>
            <w:r>
              <w:rPr>
                <w:rStyle w:val="PlanInstructions"/>
                <w:rFonts w:cs="Arial"/>
                <w:i w:val="0"/>
              </w:rPr>
              <w:t>[</w:t>
            </w:r>
            <w:r w:rsidRPr="00B060A8">
              <w:rPr>
                <w:rStyle w:val="PlanInstructions"/>
                <w:rFonts w:cs="Arial"/>
              </w:rPr>
              <w:t>List any additional benefits or care delivery models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9459BB3" w14:textId="77777777" w:rsidR="00150403" w:rsidRPr="004E28F0" w:rsidRDefault="00150403" w:rsidP="001C627F">
            <w:pPr>
              <w:pStyle w:val="Tabletext"/>
              <w:rPr>
                <w:rFonts w:cs="Arial"/>
              </w:rPr>
            </w:pPr>
          </w:p>
        </w:tc>
      </w:tr>
      <w:tr w:rsidR="00C849D8" w:rsidRPr="004E28F0" w14:paraId="4835B66F" w14:textId="77777777" w:rsidTr="00DE3F92">
        <w:trPr>
          <w:cantSplit/>
        </w:trPr>
        <w:tc>
          <w:tcPr>
            <w:tcW w:w="533" w:type="dxa"/>
            <w:shd w:val="clear" w:color="auto" w:fill="auto"/>
            <w:tcMar>
              <w:left w:w="29" w:type="dxa"/>
              <w:right w:w="0" w:type="dxa"/>
            </w:tcMar>
          </w:tcPr>
          <w:p w14:paraId="1667C8A7"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C849D8" w:rsidRPr="003D7263" w:rsidRDefault="00C849D8" w:rsidP="001C627F">
            <w:pPr>
              <w:pStyle w:val="Tablesubtitle"/>
              <w:rPr>
                <w:rFonts w:cs="Arial"/>
              </w:rPr>
            </w:pPr>
            <w:r w:rsidRPr="003D7263">
              <w:rPr>
                <w:rFonts w:cs="Arial"/>
              </w:rPr>
              <w:t>Podiatry services</w:t>
            </w:r>
          </w:p>
          <w:p w14:paraId="5BE45801" w14:textId="33A3ACB9" w:rsidR="00C849D8" w:rsidRPr="004E28F0" w:rsidRDefault="00C849D8" w:rsidP="001C627F">
            <w:pPr>
              <w:pStyle w:val="Tabletext"/>
              <w:rPr>
                <w:rFonts w:cs="Arial"/>
              </w:rPr>
            </w:pPr>
            <w:r w:rsidRPr="004E28F0">
              <w:rPr>
                <w:rFonts w:cs="Arial"/>
              </w:rPr>
              <w:t>The plan will pay for the following services:</w:t>
            </w:r>
          </w:p>
          <w:p w14:paraId="6B418E9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Diagnosis and medical or surgical treatment of injuries and diseases of the foot (such as hammer toe or heel spurs)</w:t>
            </w:r>
          </w:p>
          <w:p w14:paraId="4D07A925" w14:textId="77777777" w:rsidR="00C849D8" w:rsidRPr="004E28F0" w:rsidRDefault="00C849D8" w:rsidP="001C627F">
            <w:pPr>
              <w:pStyle w:val="Tablelistbullet"/>
              <w:tabs>
                <w:tab w:val="clear" w:pos="432"/>
                <w:tab w:val="clear" w:pos="3082"/>
                <w:tab w:val="clear" w:pos="3370"/>
              </w:tabs>
              <w:rPr>
                <w:rFonts w:cs="Arial"/>
                <w:b/>
                <w:bCs/>
                <w:szCs w:val="30"/>
              </w:rPr>
            </w:pPr>
            <w:r w:rsidRPr="004E28F0">
              <w:rPr>
                <w:rFonts w:cs="Arial"/>
              </w:rPr>
              <w:t>Routine foot care for members with conditions affecting the legs, such as diabetes</w:t>
            </w:r>
          </w:p>
          <w:p w14:paraId="39F0C124" w14:textId="5B0B0B1D"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C849D8" w:rsidRPr="004E28F0" w:rsidRDefault="00C849D8" w:rsidP="001C627F">
            <w:pPr>
              <w:pStyle w:val="Tabletext"/>
              <w:rPr>
                <w:rFonts w:cs="Arial"/>
              </w:rPr>
            </w:pPr>
            <w:r w:rsidRPr="004E28F0">
              <w:rPr>
                <w:rFonts w:cs="Arial"/>
              </w:rPr>
              <w:t>$0</w:t>
            </w:r>
          </w:p>
        </w:tc>
      </w:tr>
      <w:tr w:rsidR="00C849D8" w:rsidRPr="004E28F0" w14:paraId="22BFA199" w14:textId="77777777" w:rsidTr="00DE3F92">
        <w:trPr>
          <w:cantSplit/>
        </w:trPr>
        <w:tc>
          <w:tcPr>
            <w:tcW w:w="533" w:type="dxa"/>
            <w:shd w:val="clear" w:color="auto" w:fill="auto"/>
            <w:tcMar>
              <w:left w:w="29" w:type="dxa"/>
              <w:right w:w="0" w:type="dxa"/>
            </w:tcMar>
          </w:tcPr>
          <w:p w14:paraId="4FA494B1" w14:textId="321451B8" w:rsidR="00C849D8" w:rsidRPr="004E28F0" w:rsidRDefault="00C849D8" w:rsidP="001C627F">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C849D8" w:rsidRPr="003D7263" w:rsidRDefault="00C849D8" w:rsidP="001C627F">
            <w:pPr>
              <w:pStyle w:val="Tablesubtitle"/>
              <w:rPr>
                <w:rFonts w:cs="Arial"/>
              </w:rPr>
            </w:pPr>
            <w:r w:rsidRPr="003D7263">
              <w:rPr>
                <w:rFonts w:cs="Arial"/>
              </w:rPr>
              <w:t>Prostate cancer screening exams</w:t>
            </w:r>
          </w:p>
          <w:p w14:paraId="492467D5" w14:textId="77777777" w:rsidR="00C849D8" w:rsidRPr="004E28F0" w:rsidRDefault="00C849D8" w:rsidP="001C627F">
            <w:pPr>
              <w:pStyle w:val="Tabletext"/>
              <w:rPr>
                <w:rFonts w:cs="Arial"/>
              </w:rPr>
            </w:pPr>
            <w:r w:rsidRPr="004E28F0">
              <w:rPr>
                <w:rFonts w:cs="Arial"/>
              </w:rPr>
              <w:t>For men age 50 and older, the plan will pay for the following services once every 12 months:</w:t>
            </w:r>
          </w:p>
          <w:p w14:paraId="14B02F9F" w14:textId="77777777" w:rsidR="00C849D8" w:rsidRPr="004E28F0" w:rsidRDefault="00C849D8" w:rsidP="006B3155">
            <w:pPr>
              <w:pStyle w:val="Tablelistbullet"/>
              <w:numPr>
                <w:ilvl w:val="0"/>
                <w:numId w:val="21"/>
              </w:numPr>
              <w:tabs>
                <w:tab w:val="clear" w:pos="432"/>
                <w:tab w:val="clear" w:pos="3082"/>
                <w:tab w:val="clear" w:pos="3370"/>
              </w:tabs>
              <w:ind w:left="432"/>
              <w:rPr>
                <w:rFonts w:cs="Arial"/>
              </w:rPr>
            </w:pPr>
            <w:r w:rsidRPr="004E28F0">
              <w:rPr>
                <w:rFonts w:cs="Arial"/>
              </w:rPr>
              <w:t>A digital rectal exam</w:t>
            </w:r>
          </w:p>
          <w:p w14:paraId="461FA70D" w14:textId="77777777" w:rsidR="00C849D8" w:rsidRPr="004E28F0" w:rsidRDefault="00C849D8" w:rsidP="006B3155">
            <w:pPr>
              <w:pStyle w:val="Tablelistbullet"/>
              <w:numPr>
                <w:ilvl w:val="0"/>
                <w:numId w:val="21"/>
              </w:numPr>
              <w:tabs>
                <w:tab w:val="clear" w:pos="432"/>
                <w:tab w:val="clear" w:pos="3082"/>
                <w:tab w:val="clear" w:pos="3370"/>
              </w:tabs>
              <w:ind w:left="432"/>
              <w:rPr>
                <w:rFonts w:cs="Arial"/>
                <w:b/>
                <w:bCs/>
                <w:szCs w:val="30"/>
              </w:rPr>
            </w:pPr>
            <w:r w:rsidRPr="004E28F0">
              <w:rPr>
                <w:rFonts w:cs="Arial"/>
              </w:rPr>
              <w:t>A prostate specific antigen (PSA) test</w:t>
            </w:r>
          </w:p>
          <w:p w14:paraId="475871B8" w14:textId="5A3CCBBF"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C849D8" w:rsidRPr="004E28F0" w:rsidRDefault="00C849D8" w:rsidP="001C627F">
            <w:pPr>
              <w:pStyle w:val="Tabletext"/>
              <w:rPr>
                <w:rFonts w:cs="Arial"/>
              </w:rPr>
            </w:pPr>
            <w:r w:rsidRPr="004E28F0">
              <w:rPr>
                <w:rFonts w:cs="Arial"/>
              </w:rPr>
              <w:t>$0</w:t>
            </w:r>
          </w:p>
        </w:tc>
      </w:tr>
      <w:tr w:rsidR="00C849D8" w:rsidRPr="004E28F0" w14:paraId="4F0D66C5" w14:textId="77777777" w:rsidTr="00DE3F92">
        <w:trPr>
          <w:cantSplit/>
        </w:trPr>
        <w:tc>
          <w:tcPr>
            <w:tcW w:w="533" w:type="dxa"/>
            <w:shd w:val="clear" w:color="auto" w:fill="auto"/>
            <w:tcMar>
              <w:left w:w="29" w:type="dxa"/>
              <w:right w:w="0" w:type="dxa"/>
            </w:tcMar>
          </w:tcPr>
          <w:p w14:paraId="2CA73C7B"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6C8029E" w14:textId="537186D3"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Plans should modify this </w:t>
            </w:r>
            <w:r w:rsidR="00C849D8" w:rsidRPr="004E28F0">
              <w:rPr>
                <w:rStyle w:val="PlanInstructions"/>
                <w:rFonts w:cs="Arial"/>
                <w:color w:val="548DD4" w:themeColor="text2" w:themeTint="99"/>
              </w:rPr>
              <w:t xml:space="preserve">section to reflect </w:t>
            </w:r>
            <w:r w:rsidR="00C849D8" w:rsidRPr="004E28F0">
              <w:rPr>
                <w:rStyle w:val="PlanInstructions"/>
                <w:rFonts w:cs="Arial"/>
              </w:rPr>
              <w:t>plan-covered supplemental benefits as appropriate.</w:t>
            </w:r>
            <w:r>
              <w:rPr>
                <w:rStyle w:val="PlanInstructions"/>
                <w:rFonts w:cs="Arial"/>
                <w:i w:val="0"/>
              </w:rPr>
              <w:t>]</w:t>
            </w:r>
          </w:p>
          <w:p w14:paraId="62192942" w14:textId="77777777" w:rsidR="00C849D8" w:rsidRPr="003D7263" w:rsidRDefault="00C849D8" w:rsidP="001C627F">
            <w:pPr>
              <w:pStyle w:val="Tablesubtitle"/>
              <w:rPr>
                <w:rFonts w:cs="Arial"/>
              </w:rPr>
            </w:pPr>
            <w:r w:rsidRPr="003D7263">
              <w:rPr>
                <w:rFonts w:cs="Arial"/>
              </w:rPr>
              <w:t>Prosthetic devices and related supplies</w:t>
            </w:r>
          </w:p>
          <w:p w14:paraId="7A50BC37" w14:textId="77777777" w:rsidR="00C849D8" w:rsidRPr="004E28F0" w:rsidRDefault="00C849D8" w:rsidP="001C627F">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Colostomy bags and supplies related to colostomy care</w:t>
            </w:r>
          </w:p>
          <w:p w14:paraId="7D85E8F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Pacemakers</w:t>
            </w:r>
          </w:p>
          <w:p w14:paraId="1547C64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Braces</w:t>
            </w:r>
          </w:p>
          <w:p w14:paraId="7D8EEE4E"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Prosthetic shoes</w:t>
            </w:r>
          </w:p>
          <w:p w14:paraId="6F5915F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Artificial arms and legs</w:t>
            </w:r>
          </w:p>
          <w:p w14:paraId="47AD0A8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Breast prostheses (including a surgical brassiere after a mastectomy)</w:t>
            </w:r>
          </w:p>
          <w:p w14:paraId="547A0734" w14:textId="77777777" w:rsidR="00C849D8" w:rsidRPr="004E28F0" w:rsidRDefault="00C849D8" w:rsidP="001C627F">
            <w:pPr>
              <w:pStyle w:val="Tabletext"/>
              <w:rPr>
                <w:rFonts w:cs="Arial"/>
              </w:rPr>
            </w:pPr>
            <w:r w:rsidRPr="004E28F0">
              <w:rPr>
                <w:rFonts w:cs="Arial"/>
              </w:rPr>
              <w:t>The plan will also pay for some supplies related to prosthetic devices. They will also pay to repair or replace prosthetic devices.</w:t>
            </w:r>
          </w:p>
          <w:p w14:paraId="68734322" w14:textId="64B6E3F5" w:rsidR="00C849D8" w:rsidRPr="004E28F0" w:rsidRDefault="00C849D8" w:rsidP="001C627F">
            <w:pPr>
              <w:pStyle w:val="Tabletext"/>
              <w:rPr>
                <w:rFonts w:cs="Arial"/>
              </w:rPr>
            </w:pPr>
            <w:r w:rsidRPr="004E28F0">
              <w:rPr>
                <w:rFonts w:cs="Arial"/>
              </w:rPr>
              <w:t xml:space="preserve">The plan offers some coverage after cataract removal or cataract surgery. </w:t>
            </w:r>
            <w:r w:rsidR="00570E99">
              <w:rPr>
                <w:rFonts w:cs="Arial"/>
              </w:rPr>
              <w:t>Refer to</w:t>
            </w:r>
            <w:r w:rsidRPr="004E28F0">
              <w:rPr>
                <w:rFonts w:cs="Arial"/>
              </w:rPr>
              <w:t xml:space="preserve"> “Vision Care” later in this section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Fonts w:cs="Arial"/>
              </w:rPr>
              <w:t xml:space="preserve"> for details.</w:t>
            </w:r>
          </w:p>
          <w:p w14:paraId="28E3691D" w14:textId="5097DA4B" w:rsidR="00C849D8" w:rsidRPr="004E28F0" w:rsidRDefault="00877F9F" w:rsidP="001C627F">
            <w:pPr>
              <w:pStyle w:val="Tabletext"/>
              <w:rPr>
                <w:rFonts w:cs="Arial"/>
                <w:b/>
                <w:szCs w:val="30"/>
              </w:rPr>
            </w:pPr>
            <w:r>
              <w:rPr>
                <w:rStyle w:val="PlanInstructions"/>
                <w:rFonts w:cs="Arial"/>
                <w:i w:val="0"/>
              </w:rPr>
              <w:t>[</w:t>
            </w:r>
            <w:r w:rsidR="00C849D8" w:rsidRPr="004E28F0">
              <w:rPr>
                <w:rStyle w:val="PlanInstructions"/>
                <w:rFonts w:cs="Arial"/>
              </w:rPr>
              <w:t>Plans that pay for prosthetic dental devices, delete the following sentence:</w:t>
            </w:r>
            <w:r>
              <w:rPr>
                <w:rStyle w:val="PlanInstructions"/>
                <w:rFonts w:cs="Arial"/>
                <w:i w:val="0"/>
              </w:rPr>
              <w:t>]</w:t>
            </w:r>
            <w:r w:rsidR="00C849D8" w:rsidRPr="004E28F0">
              <w:rPr>
                <w:rStyle w:val="PlanInstructions"/>
                <w:rFonts w:cs="Arial"/>
              </w:rPr>
              <w:t xml:space="preserve"> </w:t>
            </w:r>
            <w:r w:rsidR="00C849D8" w:rsidRPr="004E28F0">
              <w:rPr>
                <w:rFonts w:cs="Arial"/>
              </w:rPr>
              <w:t>The plan will not pay for prosthetic dental devices except for full and partial dentures (</w:t>
            </w:r>
            <w:r w:rsidR="00570E99">
              <w:rPr>
                <w:rFonts w:cs="Arial"/>
              </w:rPr>
              <w:t>refer to</w:t>
            </w:r>
            <w:r w:rsidR="00C849D8"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C849D8" w:rsidRPr="004E28F0" w:rsidRDefault="00C849D8" w:rsidP="001C627F">
            <w:pPr>
              <w:pStyle w:val="Tabletext"/>
              <w:rPr>
                <w:rFonts w:cs="Arial"/>
                <w:color w:val="548DD4"/>
              </w:rPr>
            </w:pPr>
            <w:r w:rsidRPr="004E28F0">
              <w:rPr>
                <w:rFonts w:cs="Arial"/>
              </w:rPr>
              <w:t>$0</w:t>
            </w:r>
          </w:p>
        </w:tc>
      </w:tr>
      <w:tr w:rsidR="00C849D8" w:rsidRPr="004E28F0" w14:paraId="372B6C21" w14:textId="77777777" w:rsidTr="00DE3F92">
        <w:trPr>
          <w:cantSplit/>
        </w:trPr>
        <w:tc>
          <w:tcPr>
            <w:tcW w:w="533" w:type="dxa"/>
            <w:shd w:val="clear" w:color="auto" w:fill="auto"/>
            <w:tcMar>
              <w:left w:w="29" w:type="dxa"/>
              <w:right w:w="0" w:type="dxa"/>
            </w:tcMar>
          </w:tcPr>
          <w:p w14:paraId="502C67EF"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C849D8" w:rsidRPr="003D7263" w:rsidRDefault="00C849D8" w:rsidP="001C627F">
            <w:pPr>
              <w:pStyle w:val="Tablesubtitle"/>
              <w:rPr>
                <w:rFonts w:cs="Arial"/>
              </w:rPr>
            </w:pPr>
            <w:r w:rsidRPr="003D7263">
              <w:rPr>
                <w:rFonts w:cs="Arial"/>
              </w:rPr>
              <w:t>Pulmonary rehabilitation services</w:t>
            </w:r>
          </w:p>
          <w:p w14:paraId="4C000983" w14:textId="0DB1B653" w:rsidR="00C849D8" w:rsidRPr="004E28F0" w:rsidRDefault="00C849D8" w:rsidP="001C627F">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sidR="00877F9F">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6E35F9F3"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C849D8" w:rsidRPr="004E28F0" w:rsidRDefault="00C849D8" w:rsidP="001C627F">
            <w:pPr>
              <w:pStyle w:val="Tabletext"/>
              <w:rPr>
                <w:rFonts w:cs="Arial"/>
              </w:rPr>
            </w:pPr>
            <w:r w:rsidRPr="004E28F0">
              <w:rPr>
                <w:rFonts w:cs="Arial"/>
              </w:rPr>
              <w:t>$0</w:t>
            </w:r>
          </w:p>
        </w:tc>
      </w:tr>
      <w:tr w:rsidR="00C849D8" w:rsidRPr="004E28F0" w14:paraId="4FE462B6" w14:textId="77777777" w:rsidTr="00DE3F92">
        <w:trPr>
          <w:cantSplit/>
        </w:trPr>
        <w:tc>
          <w:tcPr>
            <w:tcW w:w="533" w:type="dxa"/>
            <w:shd w:val="clear" w:color="auto" w:fill="auto"/>
            <w:tcMar>
              <w:left w:w="29" w:type="dxa"/>
              <w:right w:w="0" w:type="dxa"/>
            </w:tcMar>
          </w:tcPr>
          <w:p w14:paraId="17DFEF8E"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C849D8" w:rsidRPr="003D7263" w:rsidRDefault="00C849D8" w:rsidP="001C627F">
            <w:pPr>
              <w:pStyle w:val="Tablesubtitle"/>
              <w:rPr>
                <w:rFonts w:cs="Arial"/>
              </w:rPr>
            </w:pPr>
            <w:r w:rsidRPr="003D7263">
              <w:rPr>
                <w:rFonts w:cs="Arial"/>
              </w:rPr>
              <w:t>Respite</w:t>
            </w:r>
          </w:p>
          <w:p w14:paraId="649031C0" w14:textId="3A069BD6" w:rsidR="00C849D8" w:rsidRPr="004E28F0" w:rsidRDefault="00C849D8" w:rsidP="001C627F">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C849D8" w:rsidRPr="004E28F0" w:rsidRDefault="00C849D8" w:rsidP="001C627F">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C849D8" w:rsidRPr="0047346E" w:rsidRDefault="00C849D8" w:rsidP="0047346E">
            <w:pPr>
              <w:pStyle w:val="Tabletext"/>
            </w:pPr>
            <w:r w:rsidRPr="0047346E">
              <w:t xml:space="preserve">Respite is not intended to be provided on a continuous, long-term basis where it is a part of daily services that would enable an unpaid caregiver to work elsewhere full time. </w:t>
            </w:r>
          </w:p>
          <w:p w14:paraId="022E3696" w14:textId="1DBFD105" w:rsidR="00C849D8" w:rsidRPr="004E28F0" w:rsidRDefault="00C849D8" w:rsidP="001C627F">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C849D8" w:rsidRPr="004E28F0" w:rsidRDefault="00C849D8" w:rsidP="001C627F">
            <w:pPr>
              <w:pStyle w:val="Tabletext"/>
              <w:rPr>
                <w:rFonts w:cs="Arial"/>
              </w:rPr>
            </w:pPr>
            <w:r w:rsidRPr="004E28F0">
              <w:rPr>
                <w:rFonts w:cs="Arial"/>
              </w:rPr>
              <w:t>$0</w:t>
            </w:r>
          </w:p>
        </w:tc>
      </w:tr>
      <w:tr w:rsidR="00C849D8" w:rsidRPr="004E28F0" w14:paraId="60F41C96" w14:textId="77777777" w:rsidTr="00DE3F92">
        <w:trPr>
          <w:cantSplit/>
        </w:trPr>
        <w:tc>
          <w:tcPr>
            <w:tcW w:w="533" w:type="dxa"/>
            <w:shd w:val="clear" w:color="auto" w:fill="auto"/>
            <w:tcMar>
              <w:left w:w="29" w:type="dxa"/>
              <w:right w:w="0" w:type="dxa"/>
            </w:tcMar>
          </w:tcPr>
          <w:p w14:paraId="07ABD143" w14:textId="3F315057" w:rsidR="00C849D8" w:rsidRPr="004E28F0" w:rsidRDefault="00C849D8" w:rsidP="001C627F">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C849D8" w:rsidRPr="003D7263" w:rsidRDefault="00C849D8" w:rsidP="001C627F">
            <w:pPr>
              <w:pStyle w:val="Tablesubtitle"/>
              <w:rPr>
                <w:rFonts w:cs="Arial"/>
              </w:rPr>
            </w:pPr>
            <w:r w:rsidRPr="003D7263">
              <w:rPr>
                <w:rFonts w:cs="Arial"/>
              </w:rPr>
              <w:t>Sexually transmitted infections (STIs) screening and counseling</w:t>
            </w:r>
          </w:p>
          <w:p w14:paraId="2249133C" w14:textId="25B249F4" w:rsidR="00C849D8" w:rsidRPr="004E28F0" w:rsidRDefault="00C849D8" w:rsidP="001C627F">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C849D8" w:rsidRPr="004E28F0" w:rsidRDefault="00C849D8" w:rsidP="001C627F">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766C6CD0"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C849D8" w:rsidRPr="004E28F0" w:rsidRDefault="00C849D8" w:rsidP="001C627F">
            <w:pPr>
              <w:pStyle w:val="Tabletext"/>
              <w:rPr>
                <w:rFonts w:cs="Arial"/>
              </w:rPr>
            </w:pPr>
            <w:r w:rsidRPr="004E28F0">
              <w:rPr>
                <w:rFonts w:cs="Arial"/>
              </w:rPr>
              <w:t>$0</w:t>
            </w:r>
          </w:p>
        </w:tc>
      </w:tr>
      <w:tr w:rsidR="00C849D8" w:rsidRPr="004E28F0" w14:paraId="4A688D25" w14:textId="77777777" w:rsidTr="00DE3F92">
        <w:trPr>
          <w:cantSplit/>
        </w:trPr>
        <w:tc>
          <w:tcPr>
            <w:tcW w:w="533" w:type="dxa"/>
            <w:shd w:val="clear" w:color="auto" w:fill="auto"/>
            <w:tcMar>
              <w:left w:w="29" w:type="dxa"/>
              <w:right w:w="0" w:type="dxa"/>
            </w:tcMar>
          </w:tcPr>
          <w:p w14:paraId="2FACA7CD"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C849D8" w:rsidRPr="003D7263" w:rsidRDefault="00C849D8" w:rsidP="001C627F">
            <w:pPr>
              <w:pStyle w:val="Tablesubtitle"/>
              <w:rPr>
                <w:rFonts w:cs="Arial"/>
              </w:rPr>
            </w:pPr>
            <w:r w:rsidRPr="003D7263">
              <w:rPr>
                <w:rFonts w:cs="Arial"/>
              </w:rPr>
              <w:t>Skilled nursing facility (SNF) care</w:t>
            </w:r>
          </w:p>
          <w:p w14:paraId="3EF50A08" w14:textId="20D6DA29"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days covered and any restrictions that apply.</w:t>
            </w:r>
            <w:r>
              <w:rPr>
                <w:rStyle w:val="PlanInstructions"/>
                <w:rFonts w:cs="Arial"/>
                <w:i w:val="0"/>
              </w:rPr>
              <w:t>]</w:t>
            </w:r>
          </w:p>
          <w:p w14:paraId="598EB57D"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2E4DF3D9" w:rsidR="00C849D8" w:rsidRPr="004E28F0" w:rsidRDefault="00C849D8" w:rsidP="001C627F">
            <w:pPr>
              <w:pStyle w:val="Tablelistbullet"/>
              <w:tabs>
                <w:tab w:val="clear" w:pos="432"/>
                <w:tab w:val="clear" w:pos="3082"/>
                <w:tab w:val="clear" w:pos="3370"/>
              </w:tabs>
              <w:rPr>
                <w:rFonts w:cs="Arial"/>
              </w:rPr>
            </w:pPr>
            <w:r w:rsidRPr="004E28F0">
              <w:rPr>
                <w:rFonts w:cs="Arial"/>
              </w:rPr>
              <w:t>A semi-private room, or a private room if it is medically necessary</w:t>
            </w:r>
          </w:p>
          <w:p w14:paraId="5E20FDF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Meals, including special diets</w:t>
            </w:r>
          </w:p>
          <w:p w14:paraId="32BD0F9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Nursing services</w:t>
            </w:r>
          </w:p>
          <w:p w14:paraId="1A0B88D8"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Physical therapy, occupational therapy, and speech therapy</w:t>
            </w:r>
          </w:p>
          <w:p w14:paraId="1191002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you get as part of your plan of care, including substances that are naturally in the body, such as blood-clotting factors</w:t>
            </w:r>
          </w:p>
          <w:p w14:paraId="02BF76A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Blood, including storage and administration:</w:t>
            </w:r>
          </w:p>
          <w:p w14:paraId="06382ED4" w14:textId="77777777" w:rsidR="00C849D8" w:rsidRPr="004E28F0" w:rsidRDefault="00C849D8" w:rsidP="001C627F">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C849D8" w:rsidRPr="004E28F0" w:rsidRDefault="00C849D8" w:rsidP="001C627F">
            <w:pPr>
              <w:pStyle w:val="Tablelistbullet2"/>
              <w:rPr>
                <w:rFonts w:cs="Arial"/>
              </w:rPr>
            </w:pPr>
            <w:r w:rsidRPr="004E28F0">
              <w:rPr>
                <w:rFonts w:cs="Arial"/>
              </w:rPr>
              <w:t>The plan will pay for all other parts of blood beginning with the first pint used.</w:t>
            </w:r>
          </w:p>
          <w:p w14:paraId="428B3C0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Medical and surgical supplies given by nursing facilities</w:t>
            </w:r>
          </w:p>
          <w:p w14:paraId="728B4068"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 tests given by nursing facilities</w:t>
            </w:r>
          </w:p>
          <w:p w14:paraId="6332C62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Appliances, such as wheelchairs, usually given by nursing facilities</w:t>
            </w:r>
          </w:p>
          <w:p w14:paraId="4CF5ECFA" w14:textId="01CE2209" w:rsidR="00C849D8" w:rsidRPr="004E28F0" w:rsidRDefault="00C849D8" w:rsidP="001C627F">
            <w:pPr>
              <w:pStyle w:val="Tablelistbullet"/>
              <w:tabs>
                <w:tab w:val="clear" w:pos="432"/>
                <w:tab w:val="clear" w:pos="3082"/>
                <w:tab w:val="clear" w:pos="3370"/>
              </w:tabs>
              <w:rPr>
                <w:rFonts w:cs="Arial"/>
                <w:b/>
              </w:rPr>
            </w:pPr>
            <w:r w:rsidRPr="004E28F0">
              <w:rPr>
                <w:rFonts w:cs="Arial"/>
              </w:rPr>
              <w:t>Physician/provider services</w:t>
            </w:r>
          </w:p>
          <w:p w14:paraId="0DAE379F" w14:textId="480FF527"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C849D8" w:rsidRPr="004E28F0" w:rsidRDefault="00C849D8" w:rsidP="001C627F">
            <w:pPr>
              <w:pStyle w:val="Tabletext"/>
              <w:rPr>
                <w:rFonts w:cs="Arial"/>
              </w:rPr>
            </w:pPr>
            <w:r w:rsidRPr="004E28F0">
              <w:rPr>
                <w:rFonts w:cs="Arial"/>
              </w:rPr>
              <w:t>$0</w:t>
            </w:r>
          </w:p>
        </w:tc>
      </w:tr>
      <w:tr w:rsidR="00C849D8" w:rsidRPr="004E28F0" w14:paraId="76931D99" w14:textId="77777777" w:rsidTr="00DE3F92">
        <w:trPr>
          <w:cantSplit/>
        </w:trPr>
        <w:tc>
          <w:tcPr>
            <w:tcW w:w="533" w:type="dxa"/>
            <w:shd w:val="clear" w:color="auto" w:fill="auto"/>
            <w:tcMar>
              <w:left w:w="29" w:type="dxa"/>
              <w:right w:w="0" w:type="dxa"/>
            </w:tcMar>
          </w:tcPr>
          <w:p w14:paraId="0FF99AA2"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C849D8" w:rsidRPr="003D7263" w:rsidRDefault="00C849D8" w:rsidP="001C627F">
            <w:pPr>
              <w:pStyle w:val="Tablesubtitle"/>
              <w:rPr>
                <w:rFonts w:cs="Arial"/>
              </w:rPr>
            </w:pPr>
            <w:r w:rsidRPr="003D7263">
              <w:rPr>
                <w:rFonts w:cs="Arial"/>
              </w:rPr>
              <w:t>Skilled nursing facility (SNF) care (continued)</w:t>
            </w:r>
          </w:p>
          <w:p w14:paraId="6B567259" w14:textId="3B0D965A" w:rsidR="00C849D8" w:rsidRPr="004E28F0" w:rsidRDefault="00C849D8" w:rsidP="001C627F">
            <w:pPr>
              <w:pStyle w:val="Tabletext"/>
              <w:rPr>
                <w:rFonts w:cs="Arial"/>
              </w:rPr>
            </w:pPr>
            <w:r w:rsidRPr="004E28F0">
              <w:rPr>
                <w:rFonts w:cs="Arial"/>
              </w:rPr>
              <w:t xml:space="preserve">A hospital stay is not required to get SNF care. </w:t>
            </w:r>
          </w:p>
          <w:p w14:paraId="6E6DA34F" w14:textId="77777777" w:rsidR="00C849D8" w:rsidRPr="004E28F0" w:rsidRDefault="00C849D8"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nursing home or continuing care retirement community where you lived before you went to the hospital (as long as it provides nursing facility care)</w:t>
            </w:r>
          </w:p>
          <w:p w14:paraId="651A6C06" w14:textId="3244D0DB" w:rsidR="00C849D8" w:rsidRPr="004E28F0" w:rsidRDefault="00C849D8" w:rsidP="001C627F">
            <w:pPr>
              <w:pStyle w:val="Tablelistbullet"/>
              <w:tabs>
                <w:tab w:val="clear" w:pos="432"/>
                <w:tab w:val="clear" w:pos="3082"/>
                <w:tab w:val="clear" w:pos="3370"/>
              </w:tabs>
              <w:rPr>
                <w:rFonts w:cs="Arial"/>
              </w:rPr>
            </w:pPr>
            <w:r w:rsidRPr="004E28F0">
              <w:rPr>
                <w:rFonts w:cs="Arial"/>
              </w:rPr>
              <w:t>A nursing facility where your spouse</w:t>
            </w:r>
            <w:r w:rsidR="00BC1900">
              <w:t xml:space="preserve"> or domestic partner </w:t>
            </w:r>
            <w:r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C849D8" w:rsidRPr="004E28F0" w:rsidRDefault="00C849D8" w:rsidP="001C627F">
            <w:pPr>
              <w:pStyle w:val="Tabletext"/>
              <w:rPr>
                <w:rFonts w:cs="Arial"/>
                <w:color w:val="548DD4"/>
              </w:rPr>
            </w:pPr>
          </w:p>
        </w:tc>
      </w:tr>
      <w:tr w:rsidR="00C849D8" w:rsidRPr="004E28F0" w14:paraId="30545DCC" w14:textId="77777777" w:rsidTr="00DE3F92">
        <w:trPr>
          <w:cantSplit/>
        </w:trPr>
        <w:tc>
          <w:tcPr>
            <w:tcW w:w="533" w:type="dxa"/>
            <w:shd w:val="clear" w:color="auto" w:fill="auto"/>
            <w:tcMar>
              <w:left w:w="29" w:type="dxa"/>
              <w:right w:w="0" w:type="dxa"/>
            </w:tcMar>
          </w:tcPr>
          <w:p w14:paraId="5F875D67"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C849D8" w:rsidRPr="003D7263" w:rsidRDefault="00C849D8" w:rsidP="001C627F">
            <w:pPr>
              <w:pStyle w:val="Tablesubtitle"/>
              <w:rPr>
                <w:rFonts w:cs="Arial"/>
              </w:rPr>
            </w:pPr>
            <w:r w:rsidRPr="003D7263">
              <w:rPr>
                <w:rFonts w:cs="Arial"/>
              </w:rPr>
              <w:t>Stipend for maintenance costs of a service animal</w:t>
            </w:r>
          </w:p>
          <w:p w14:paraId="250CCCC8" w14:textId="77777777" w:rsidR="00C849D8" w:rsidRPr="004E28F0" w:rsidRDefault="00C849D8" w:rsidP="001C627F">
            <w:pPr>
              <w:pStyle w:val="Tabletext"/>
              <w:rPr>
                <w:rFonts w:cs="Arial"/>
              </w:rPr>
            </w:pPr>
            <w:r w:rsidRPr="004E28F0">
              <w:rPr>
                <w:rFonts w:cs="Arial"/>
              </w:rPr>
              <w:t>The plan will pay up to $20 per month for maintenance costs of a service animal if:</w:t>
            </w:r>
          </w:p>
          <w:p w14:paraId="2C12D072" w14:textId="7718E92C"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You are receiving personal care services, </w:t>
            </w:r>
            <w:r w:rsidRPr="004E28F0">
              <w:rPr>
                <w:rFonts w:cs="Arial"/>
                <w:b/>
              </w:rPr>
              <w:t>and</w:t>
            </w:r>
          </w:p>
          <w:p w14:paraId="69142969" w14:textId="542B038B"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You are certified as disabled due to a specific condition defined by the Americans with Disabilities Act, such as arthritis, blindness, cerebral palsy, polio, multiple sclerosis, deafness, stroke or spinal cord injury, </w:t>
            </w:r>
            <w:r w:rsidRPr="004E28F0">
              <w:rPr>
                <w:rFonts w:cs="Arial"/>
                <w:b/>
              </w:rPr>
              <w:t>and</w:t>
            </w:r>
          </w:p>
          <w:p w14:paraId="1D38EE18" w14:textId="621DB7AC"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The service animal is trained to meet your specific needs relative to your disability. </w:t>
            </w:r>
          </w:p>
          <w:p w14:paraId="671724B0" w14:textId="249E7CBA" w:rsidR="00C849D8" w:rsidRPr="004E28F0" w:rsidRDefault="00C849D8" w:rsidP="001C627F">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C849D8" w:rsidRPr="004E28F0" w:rsidRDefault="00C849D8" w:rsidP="001C627F">
            <w:pPr>
              <w:pStyle w:val="Tabletext"/>
              <w:rPr>
                <w:rFonts w:cs="Arial"/>
                <w:color w:val="548DD4"/>
              </w:rPr>
            </w:pPr>
          </w:p>
        </w:tc>
      </w:tr>
      <w:tr w:rsidR="00C849D8" w:rsidRPr="004E28F0" w14:paraId="30F7E830" w14:textId="77777777" w:rsidTr="00DE3F92">
        <w:trPr>
          <w:cantSplit/>
        </w:trPr>
        <w:tc>
          <w:tcPr>
            <w:tcW w:w="533" w:type="dxa"/>
            <w:shd w:val="clear" w:color="auto" w:fill="auto"/>
            <w:tcMar>
              <w:left w:w="29" w:type="dxa"/>
              <w:right w:w="0" w:type="dxa"/>
            </w:tcMar>
          </w:tcPr>
          <w:p w14:paraId="6E70C309"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C849D8" w:rsidRPr="003D7263" w:rsidRDefault="00C849D8" w:rsidP="0047346E">
            <w:pPr>
              <w:pStyle w:val="Tablesubtitle"/>
            </w:pPr>
            <w:r w:rsidRPr="003D7263">
              <w:t>Supervised exercise therapy (SET)</w:t>
            </w:r>
          </w:p>
          <w:p w14:paraId="4FA3672D" w14:textId="4CD736F7" w:rsidR="00C849D8" w:rsidRPr="004E28F0" w:rsidRDefault="00C849D8" w:rsidP="001C627F">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sidR="00877F9F">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sidR="00877F9F">
              <w:rPr>
                <w:rFonts w:cs="Arial"/>
                <w:color w:val="548DD4"/>
              </w:rPr>
              <w:t>]</w:t>
            </w:r>
            <w:r w:rsidRPr="004E28F0">
              <w:rPr>
                <w:rFonts w:cs="Arial"/>
                <w:color w:val="000000"/>
              </w:rPr>
              <w:t>. The plan will pay for:</w:t>
            </w:r>
          </w:p>
          <w:p w14:paraId="4AB9F7B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Up to 36 sessions during a 12-week period if all SET requirements are met</w:t>
            </w:r>
          </w:p>
          <w:p w14:paraId="5B614DE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An additional 36 sessions over time if deemed medically necessary by a health care provider </w:t>
            </w:r>
          </w:p>
          <w:p w14:paraId="3EF6344A" w14:textId="77777777" w:rsidR="00C849D8" w:rsidRPr="004E28F0" w:rsidRDefault="00C849D8" w:rsidP="001C627F">
            <w:pPr>
              <w:pStyle w:val="Tabletext"/>
              <w:rPr>
                <w:rFonts w:cs="Arial"/>
              </w:rPr>
            </w:pPr>
            <w:r w:rsidRPr="004E28F0">
              <w:rPr>
                <w:rFonts w:cs="Arial"/>
              </w:rPr>
              <w:t>The SET program must be:</w:t>
            </w:r>
          </w:p>
          <w:p w14:paraId="0640DC8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In a hospital outpatient setting or in a physician’s office</w:t>
            </w:r>
          </w:p>
          <w:p w14:paraId="23E58F1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Delivered by qualified personnel who make sure benefit exceeds harm and who are trained in exercise therapy for PAD</w:t>
            </w:r>
          </w:p>
          <w:p w14:paraId="76F7157F" w14:textId="23CA532C" w:rsidR="00C849D8" w:rsidRPr="004E28F0" w:rsidRDefault="00C849D8" w:rsidP="001C627F">
            <w:pPr>
              <w:pStyle w:val="Tablelistbullet"/>
              <w:tabs>
                <w:tab w:val="clear" w:pos="432"/>
                <w:tab w:val="clear" w:pos="3082"/>
                <w:tab w:val="clear" w:pos="3370"/>
              </w:tabs>
              <w:rPr>
                <w:rFonts w:cs="Arial"/>
              </w:rPr>
            </w:pPr>
            <w:r w:rsidRPr="004E28F0">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C849D8" w:rsidRPr="004E28F0" w:rsidRDefault="00C849D8" w:rsidP="001C627F">
            <w:pPr>
              <w:pStyle w:val="Tabletext"/>
              <w:rPr>
                <w:rFonts w:cs="Arial"/>
                <w:color w:val="548DD4"/>
              </w:rPr>
            </w:pPr>
            <w:r w:rsidRPr="004E28F0">
              <w:rPr>
                <w:rFonts w:cs="Arial"/>
              </w:rPr>
              <w:t>$0</w:t>
            </w:r>
          </w:p>
        </w:tc>
      </w:tr>
      <w:tr w:rsidR="00C849D8" w:rsidRPr="004E28F0" w14:paraId="003EC2DE" w14:textId="77777777" w:rsidTr="00DE3F92">
        <w:trPr>
          <w:cantSplit/>
        </w:trPr>
        <w:tc>
          <w:tcPr>
            <w:tcW w:w="533" w:type="dxa"/>
            <w:shd w:val="clear" w:color="auto" w:fill="auto"/>
            <w:tcMar>
              <w:left w:w="29" w:type="dxa"/>
              <w:right w:w="0" w:type="dxa"/>
            </w:tcMar>
          </w:tcPr>
          <w:p w14:paraId="04E373CB"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C849D8" w:rsidRPr="003D7263" w:rsidRDefault="00C849D8" w:rsidP="001C627F">
            <w:pPr>
              <w:pStyle w:val="Tablesubtitle"/>
              <w:rPr>
                <w:rFonts w:cs="Arial"/>
              </w:rPr>
            </w:pPr>
            <w:r w:rsidRPr="003D7263">
              <w:rPr>
                <w:rFonts w:cs="Arial"/>
              </w:rPr>
              <w:t>Urgent care</w:t>
            </w:r>
          </w:p>
          <w:p w14:paraId="6D1889EF" w14:textId="6E43A79E" w:rsidR="00C849D8" w:rsidRPr="004E28F0" w:rsidRDefault="00C849D8" w:rsidP="001C627F">
            <w:pPr>
              <w:pStyle w:val="Tabletext"/>
              <w:rPr>
                <w:rFonts w:cs="Arial"/>
              </w:rPr>
            </w:pPr>
            <w:r w:rsidRPr="004E28F0">
              <w:rPr>
                <w:rFonts w:cs="Arial"/>
              </w:rPr>
              <w:t>Urgent care is care given to treat:</w:t>
            </w:r>
          </w:p>
          <w:p w14:paraId="6170774E"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a condition that needs care right away.</w:t>
            </w:r>
          </w:p>
          <w:p w14:paraId="4BAEFE67" w14:textId="34825455" w:rsidR="00C849D8" w:rsidRPr="004E28F0" w:rsidRDefault="00C849D8" w:rsidP="001C627F">
            <w:pPr>
              <w:pStyle w:val="Tabletext"/>
              <w:rPr>
                <w:rFonts w:cs="Arial"/>
                <w:szCs w:val="30"/>
              </w:rPr>
            </w:pPr>
            <w:r w:rsidRPr="004E28F0">
              <w:rPr>
                <w:rFonts w:cs="Arial"/>
              </w:rPr>
              <w:t>If you require urgent care, you should first try to get it from a network provider. However, you can use out-of-network providers when you cannot get to a network provider</w:t>
            </w:r>
            <w:r w:rsidR="001D7CC6">
              <w:rPr>
                <w:rFonts w:cs="Arial"/>
              </w:rPr>
              <w:t xml:space="preserve"> </w:t>
            </w:r>
            <w:r w:rsidR="001D7CC6">
              <w:t>(for example, when you are outside the plan’s service area or during the weekend)</w:t>
            </w:r>
            <w:r w:rsidRPr="004E28F0">
              <w:rPr>
                <w:rFonts w:cs="Arial"/>
                <w:szCs w:val="30"/>
              </w:rPr>
              <w:t>.</w:t>
            </w:r>
          </w:p>
          <w:p w14:paraId="13628D16" w14:textId="65249EDD"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Include in-network benefits. Also identify whether this coverage is within the U.S. </w:t>
            </w:r>
            <w:r w:rsidR="00C849D8" w:rsidRPr="004E28F0">
              <w:rPr>
                <w:rFonts w:eastAsia="Calibri" w:cs="Arial"/>
                <w:i/>
                <w:color w:val="548DD4"/>
              </w:rPr>
              <w:t>and its territories or is supplemental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C849D8" w:rsidRPr="004E28F0" w:rsidRDefault="00C849D8" w:rsidP="001C627F">
            <w:pPr>
              <w:pStyle w:val="Tabletext"/>
              <w:rPr>
                <w:rFonts w:cs="Arial"/>
                <w:color w:val="548DD4"/>
              </w:rPr>
            </w:pPr>
            <w:r w:rsidRPr="004E28F0">
              <w:rPr>
                <w:rFonts w:cs="Arial"/>
              </w:rPr>
              <w:t>$0</w:t>
            </w:r>
          </w:p>
        </w:tc>
      </w:tr>
      <w:tr w:rsidR="00C849D8" w:rsidRPr="004E28F0" w14:paraId="22AF00F7" w14:textId="77777777" w:rsidTr="00DE3F92">
        <w:trPr>
          <w:cantSplit/>
        </w:trPr>
        <w:tc>
          <w:tcPr>
            <w:tcW w:w="533" w:type="dxa"/>
            <w:shd w:val="clear" w:color="auto" w:fill="auto"/>
            <w:tcMar>
              <w:left w:w="29" w:type="dxa"/>
              <w:right w:w="0" w:type="dxa"/>
            </w:tcMar>
          </w:tcPr>
          <w:p w14:paraId="5B486142" w14:textId="0C3A961F" w:rsidR="00C849D8" w:rsidRPr="004E28F0" w:rsidRDefault="00C849D8" w:rsidP="001C627F">
            <w:pPr>
              <w:pStyle w:val="Tableapple"/>
              <w:rPr>
                <w:rFonts w:cs="Arial"/>
              </w:rPr>
            </w:pPr>
            <w:r w:rsidRPr="004E28F0">
              <w:rPr>
                <w:rFonts w:cs="Arial"/>
                <w:noProof/>
              </w:rPr>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259299EA"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2A347BA" w14:textId="77777777" w:rsidR="00C849D8" w:rsidRPr="003D7263" w:rsidRDefault="00C849D8" w:rsidP="001C627F">
            <w:pPr>
              <w:pStyle w:val="Tablesubtitle"/>
              <w:rPr>
                <w:rFonts w:cs="Arial"/>
              </w:rPr>
            </w:pPr>
            <w:r w:rsidRPr="003D7263">
              <w:rPr>
                <w:rFonts w:cs="Arial"/>
              </w:rPr>
              <w:t>Vision care</w:t>
            </w:r>
          </w:p>
          <w:p w14:paraId="5D0383E2" w14:textId="12AF2751" w:rsidR="00C849D8" w:rsidRPr="004E28F0" w:rsidRDefault="00C849D8" w:rsidP="001C627F">
            <w:pPr>
              <w:pStyle w:val="Tabletext"/>
              <w:rPr>
                <w:rFonts w:cs="Arial"/>
              </w:rPr>
            </w:pPr>
            <w:r w:rsidRPr="004E28F0">
              <w:rPr>
                <w:rFonts w:cs="Arial"/>
              </w:rPr>
              <w:t>Routine eye examinations are covered once every two years.</w:t>
            </w:r>
          </w:p>
          <w:p w14:paraId="6AE762B8" w14:textId="77777777" w:rsidR="00C849D8" w:rsidRPr="004E28F0" w:rsidRDefault="00C849D8" w:rsidP="001C627F">
            <w:pPr>
              <w:pStyle w:val="Tabletext"/>
              <w:rPr>
                <w:rFonts w:eastAsia="Calibri" w:cs="Arial"/>
              </w:rPr>
            </w:pPr>
            <w:r w:rsidRPr="004E28F0">
              <w:rPr>
                <w:rFonts w:cs="Arial"/>
              </w:rPr>
              <w:t xml:space="preserve">The plan will pay for an initial pair of eye glasses. Replacement glasses are offered once every year. </w:t>
            </w:r>
          </w:p>
          <w:p w14:paraId="49C32315" w14:textId="77777777" w:rsidR="00C849D8" w:rsidRPr="004E28F0" w:rsidRDefault="00C849D8" w:rsidP="001C627F">
            <w:pPr>
              <w:pStyle w:val="Tabletext"/>
              <w:rPr>
                <w:rFonts w:cs="Arial"/>
              </w:rPr>
            </w:pPr>
            <w:r w:rsidRPr="004E28F0">
              <w:rPr>
                <w:rFonts w:cs="Arial"/>
              </w:rPr>
              <w:t>The plan will pay for contact lenses for people with certain conditions.</w:t>
            </w:r>
          </w:p>
          <w:p w14:paraId="5E25A861" w14:textId="0D85B712" w:rsidR="00C849D8" w:rsidRPr="004E28F0" w:rsidRDefault="00C849D8" w:rsidP="001C627F">
            <w:pPr>
              <w:pStyle w:val="Tabletext"/>
              <w:rPr>
                <w:rFonts w:cs="Arial"/>
              </w:rPr>
            </w:pPr>
            <w:r w:rsidRPr="004E28F0">
              <w:rPr>
                <w:rFonts w:cs="Arial"/>
              </w:rPr>
              <w:t>The plan will pay for basic and essential low vision aids (such as telescopes, microscopes, and certain other low vision aids</w:t>
            </w:r>
            <w:r w:rsidR="00570E99">
              <w:rPr>
                <w:rFonts w:cs="Arial"/>
              </w:rPr>
              <w:t>).</w:t>
            </w:r>
          </w:p>
          <w:p w14:paraId="6542255B" w14:textId="39098268" w:rsidR="00C849D8" w:rsidRPr="004E28F0" w:rsidRDefault="00C849D8" w:rsidP="001C627F">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C849D8" w:rsidRPr="004E28F0" w:rsidRDefault="00C849D8" w:rsidP="001C627F">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C849D8" w:rsidRPr="004E28F0" w:rsidRDefault="00C849D8" w:rsidP="001C627F">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7827531B"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Plans should modify this description if the plan offers more than is covered by Medicare.</w:t>
            </w:r>
            <w:r>
              <w:rPr>
                <w:rStyle w:val="PlanInstructions"/>
                <w:rFonts w:cs="Arial"/>
                <w:i w:val="0"/>
              </w:rPr>
              <w:t>]</w:t>
            </w:r>
            <w:r w:rsidR="00C849D8"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45A93AC4"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C849D8" w:rsidRPr="004E28F0" w:rsidRDefault="00C849D8" w:rsidP="001C627F">
            <w:pPr>
              <w:pStyle w:val="Tabletext"/>
              <w:rPr>
                <w:rFonts w:cs="Arial"/>
              </w:rPr>
            </w:pPr>
            <w:r w:rsidRPr="004E28F0">
              <w:rPr>
                <w:rFonts w:cs="Arial"/>
              </w:rPr>
              <w:t>$0</w:t>
            </w:r>
          </w:p>
        </w:tc>
      </w:tr>
      <w:tr w:rsidR="00C849D8" w:rsidRPr="004E28F0" w14:paraId="06250745" w14:textId="77777777" w:rsidTr="00DE3F92">
        <w:trPr>
          <w:cantSplit/>
        </w:trPr>
        <w:tc>
          <w:tcPr>
            <w:tcW w:w="533" w:type="dxa"/>
            <w:shd w:val="clear" w:color="auto" w:fill="auto"/>
            <w:tcMar>
              <w:left w:w="29" w:type="dxa"/>
              <w:right w:w="0" w:type="dxa"/>
            </w:tcMar>
          </w:tcPr>
          <w:p w14:paraId="6D50AFA9" w14:textId="243CA10C" w:rsidR="00C849D8" w:rsidRPr="004E28F0" w:rsidRDefault="00C849D8" w:rsidP="001C627F">
            <w:pPr>
              <w:pStyle w:val="Tableapple"/>
              <w:rPr>
                <w:rFonts w:cs="Arial"/>
              </w:rPr>
            </w:pPr>
            <w:r w:rsidRPr="004E28F0">
              <w:rPr>
                <w:rFonts w:cs="Arial"/>
                <w:noProof/>
              </w:rPr>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C849D8" w:rsidRPr="003D7263" w:rsidRDefault="00C849D8" w:rsidP="001C627F">
            <w:pPr>
              <w:pStyle w:val="Tablesubtitle"/>
              <w:rPr>
                <w:rFonts w:cs="Arial"/>
              </w:rPr>
            </w:pPr>
            <w:r w:rsidRPr="003D7263">
              <w:rPr>
                <w:rFonts w:cs="Arial"/>
              </w:rPr>
              <w:t>“Welcome to Medicare” Preventive Visit</w:t>
            </w:r>
          </w:p>
          <w:p w14:paraId="1EC8EF16" w14:textId="77777777" w:rsidR="00C849D8" w:rsidRPr="004E28F0" w:rsidRDefault="00C849D8" w:rsidP="001C627F">
            <w:pPr>
              <w:pStyle w:val="Tabletext"/>
              <w:rPr>
                <w:rFonts w:cs="Arial"/>
              </w:rPr>
            </w:pPr>
            <w:r w:rsidRPr="004E28F0">
              <w:rPr>
                <w:rFonts w:cs="Arial"/>
              </w:rPr>
              <w:t xml:space="preserve">The plan covers the one-time “Welcome to Medicare” preventive visit. The visit includes: </w:t>
            </w:r>
          </w:p>
          <w:p w14:paraId="1D88EF2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review of your health,</w:t>
            </w:r>
          </w:p>
          <w:p w14:paraId="294C05B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C849D8" w:rsidRPr="004E28F0" w:rsidRDefault="00C849D8" w:rsidP="001C627F">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C849D8" w:rsidRPr="004E28F0" w:rsidRDefault="00C849D8" w:rsidP="001C627F">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7-50 Table depicting Home and Community-Based Services (HCBS) Waiver and what you must pay"/>
        <w:tblDescription w:val="Pg. 47-50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7F5B80" w:rsidRDefault="00643CF2" w:rsidP="007F5B80">
            <w:pPr>
              <w:pStyle w:val="TableHeader1"/>
            </w:pPr>
            <w:r w:rsidRPr="007F5B80">
              <w:t>Home and Community</w:t>
            </w:r>
            <w:r w:rsidR="00170736" w:rsidRPr="007F5B80">
              <w:t>-</w:t>
            </w:r>
            <w:r w:rsidR="00B4045A" w:rsidRPr="007F5B80">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7F5B80">
            <w:pPr>
              <w:pStyle w:val="TableHeader1"/>
            </w:pPr>
            <w:r w:rsidRPr="007F5B80">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D7263" w:rsidRDefault="00073348" w:rsidP="00B062D1">
            <w:pPr>
              <w:pStyle w:val="Tablesubtitle"/>
              <w:rPr>
                <w:rFonts w:cs="Arial"/>
              </w:rPr>
            </w:pPr>
            <w:r w:rsidRPr="003D7263">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D7263" w:rsidRDefault="00C20294" w:rsidP="00B062D1">
            <w:pPr>
              <w:pStyle w:val="Tablesubtitle"/>
              <w:rPr>
                <w:rFonts w:cs="Arial"/>
              </w:rPr>
            </w:pPr>
            <w:r w:rsidRPr="003D7263">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D7263" w:rsidRDefault="00C20294" w:rsidP="00B062D1">
            <w:pPr>
              <w:pStyle w:val="Tablesubtitle"/>
              <w:rPr>
                <w:rFonts w:cs="Arial"/>
              </w:rPr>
            </w:pPr>
            <w:r w:rsidRPr="003D7263">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D7263" w:rsidRDefault="00C20294" w:rsidP="00B062D1">
            <w:pPr>
              <w:pStyle w:val="Tablesubtitle"/>
              <w:rPr>
                <w:rFonts w:cs="Arial"/>
              </w:rPr>
            </w:pPr>
            <w:r w:rsidRPr="003D7263">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D7263" w:rsidRDefault="00C20294" w:rsidP="00B062D1">
            <w:pPr>
              <w:pStyle w:val="Tablesubtitle"/>
              <w:rPr>
                <w:rFonts w:cs="Arial"/>
              </w:rPr>
            </w:pPr>
            <w:r w:rsidRPr="003D7263">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D7263" w:rsidRDefault="000D0038" w:rsidP="00B062D1">
            <w:pPr>
              <w:pStyle w:val="Tablesubtitle"/>
              <w:rPr>
                <w:rFonts w:cs="Arial"/>
              </w:rPr>
            </w:pPr>
            <w:r w:rsidRPr="003D7263">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D7263" w:rsidRDefault="00C20294" w:rsidP="00B062D1">
            <w:pPr>
              <w:pStyle w:val="Tablesubtitle"/>
              <w:rPr>
                <w:rFonts w:cs="Arial"/>
              </w:rPr>
            </w:pPr>
            <w:r w:rsidRPr="003D7263">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D7263" w:rsidRDefault="00084525" w:rsidP="00B062D1">
            <w:pPr>
              <w:pStyle w:val="Tablesubtitle"/>
              <w:rPr>
                <w:rFonts w:cs="Arial"/>
              </w:rPr>
            </w:pPr>
            <w:r w:rsidRPr="003D7263">
              <w:rPr>
                <w:rFonts w:cs="Arial"/>
              </w:rPr>
              <w:t>Non-medical T</w:t>
            </w:r>
            <w:r w:rsidR="00C20294" w:rsidRPr="003D7263">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D7263" w:rsidRDefault="00C20294" w:rsidP="00B062D1">
            <w:pPr>
              <w:pStyle w:val="Tablesubtitle"/>
              <w:rPr>
                <w:rFonts w:cs="Arial"/>
              </w:rPr>
            </w:pPr>
            <w:r w:rsidRPr="003D7263">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D7263" w:rsidRDefault="00C20294" w:rsidP="00B062D1">
            <w:pPr>
              <w:pStyle w:val="Tablesubtitle"/>
              <w:rPr>
                <w:rFonts w:cs="Arial"/>
              </w:rPr>
            </w:pPr>
            <w:r w:rsidRPr="003D7263">
              <w:rPr>
                <w:rFonts w:cs="Arial"/>
              </w:rPr>
              <w:t>Private Duty Nursing</w:t>
            </w:r>
            <w:r w:rsidR="00625FA4" w:rsidRPr="003D7263">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D7263" w:rsidRDefault="00AA7431" w:rsidP="00B062D1">
            <w:pPr>
              <w:pStyle w:val="Tablesubtitle"/>
              <w:rPr>
                <w:rFonts w:cs="Arial"/>
              </w:rPr>
            </w:pPr>
            <w:r w:rsidRPr="003D7263">
              <w:rPr>
                <w:rFonts w:cs="Arial"/>
              </w:rPr>
              <w:t>Respite</w:t>
            </w:r>
            <w:r w:rsidR="00F84363" w:rsidRPr="003D7263">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DD2729">
      <w:pPr>
        <w:pStyle w:val="Heading1"/>
      </w:pPr>
      <w:bookmarkStart w:id="34" w:name="_Toc336955545"/>
      <w:bookmarkStart w:id="35" w:name="_Toc347922244"/>
      <w:r w:rsidRPr="004E28F0">
        <w:br w:type="page"/>
      </w:r>
      <w:bookmarkStart w:id="36" w:name="_Toc401324581"/>
      <w:bookmarkStart w:id="37" w:name="_Toc402276326"/>
      <w:bookmarkStart w:id="38" w:name="_Toc98407805"/>
      <w:r w:rsidR="00F22A1E" w:rsidRPr="004E28F0">
        <w:t>O</w:t>
      </w:r>
      <w:r w:rsidR="004C6F24" w:rsidRPr="004E28F0">
        <w:t>ur plan’s visitor</w:t>
      </w:r>
      <w:r w:rsidR="008D1C7C" w:rsidRPr="004E28F0">
        <w:t xml:space="preserve"> or </w:t>
      </w:r>
      <w:r w:rsidR="004C6F24" w:rsidRPr="004E28F0">
        <w:t>traveler benefit</w:t>
      </w:r>
      <w:bookmarkEnd w:id="34"/>
      <w:bookmarkEnd w:id="35"/>
      <w:r w:rsidR="00F36DEA" w:rsidRPr="004E28F0">
        <w:t>s</w:t>
      </w:r>
      <w:bookmarkEnd w:id="36"/>
      <w:bookmarkEnd w:id="37"/>
      <w:bookmarkEnd w:id="38"/>
    </w:p>
    <w:p w14:paraId="44BB76BA" w14:textId="5F40325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4D6D46CC"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w:t>
      </w:r>
      <w:r w:rsidR="00600554" w:rsidRPr="00600554">
        <w:rPr>
          <w:rStyle w:val="PlanInstructions"/>
          <w:i w:val="0"/>
        </w:rPr>
        <w:t xml:space="preserve"> </w:t>
      </w:r>
      <w:r w:rsidR="00600554">
        <w:rPr>
          <w:rStyle w:val="PlanInstructions"/>
          <w:i w:val="0"/>
        </w:rPr>
        <w:t>but do not permanently move</w:t>
      </w:r>
      <w:r w:rsidRPr="004E28F0">
        <w:rPr>
          <w:rStyle w:val="PlanInstructions"/>
          <w:rFonts w:cs="Arial"/>
          <w:i w:val="0"/>
        </w:rPr>
        <w:t>, we usually must d</w:t>
      </w:r>
      <w:r w:rsidR="007E6763">
        <w:rPr>
          <w:rStyle w:val="PlanInstructions"/>
          <w:rFonts w:cs="Arial"/>
          <w:i w:val="0"/>
        </w:rPr>
        <w:t>isenroll</w:t>
      </w:r>
      <w:r w:rsidRPr="004E28F0">
        <w:rPr>
          <w:rStyle w:val="PlanInstructions"/>
          <w:rFonts w:cs="Arial"/>
          <w:i w:val="0"/>
        </w:rPr>
        <w:t xml:space="preserve"> you from our plan. However, we offer a visitor/traveler program</w:t>
      </w:r>
      <w:r w:rsidRPr="004E28F0">
        <w:rPr>
          <w:rStyle w:val="PlanInstructions"/>
          <w:rFonts w:cs="Arial"/>
        </w:rPr>
        <w:t xml:space="preserve"> </w:t>
      </w:r>
      <w:r w:rsidR="00877F9F">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877F9F">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07A2B9CE"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877F9F">
        <w:rPr>
          <w:rStyle w:val="PlanInstructions"/>
          <w:rFonts w:cs="Arial"/>
          <w:i w:val="0"/>
        </w:rPr>
        <w:t>]</w:t>
      </w:r>
    </w:p>
    <w:p w14:paraId="230EBED8" w14:textId="73342774" w:rsidR="00AA7225" w:rsidRPr="004E28F0" w:rsidRDefault="00AA7225" w:rsidP="00DD2729">
      <w:pPr>
        <w:pStyle w:val="Heading1"/>
      </w:pPr>
      <w:bookmarkStart w:id="39" w:name="_Toc402276327"/>
      <w:bookmarkStart w:id="40" w:name="_Toc98407806"/>
      <w:bookmarkStart w:id="41" w:name="_Toc342916694"/>
      <w:bookmarkStart w:id="42" w:name="_Toc347922245"/>
      <w:r w:rsidRPr="004E28F0">
        <w:t>B</w:t>
      </w:r>
      <w:r w:rsidR="009D3B03" w:rsidRPr="004E28F0">
        <w:t xml:space="preserve">enefits </w:t>
      </w:r>
      <w:r w:rsidRPr="004E28F0">
        <w:t>covered outside of &lt;plan name&gt;</w:t>
      </w:r>
      <w:bookmarkEnd w:id="39"/>
      <w:bookmarkEnd w:id="40"/>
    </w:p>
    <w:p w14:paraId="527F8236" w14:textId="1A7833A9" w:rsidR="00AA7225" w:rsidRPr="004E28F0" w:rsidRDefault="00877F9F" w:rsidP="00152155">
      <w:pPr>
        <w:ind w:right="0"/>
        <w:rPr>
          <w:rFonts w:cs="Arial"/>
          <w:color w:val="548DD4"/>
        </w:rPr>
      </w:pPr>
      <w:r>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Pr>
          <w:rFonts w:cs="Arial"/>
          <w:color w:val="548DD4"/>
        </w:rPr>
        <w:t>]</w:t>
      </w:r>
    </w:p>
    <w:p w14:paraId="67EE27BD" w14:textId="2F9059B2"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877F9F">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877F9F">
        <w:rPr>
          <w:rFonts w:cs="Arial"/>
          <w:color w:val="548DD4"/>
        </w:rPr>
        <w:t>]</w:t>
      </w:r>
      <w:r w:rsidR="00507AFC" w:rsidRPr="004E28F0">
        <w:rPr>
          <w:rFonts w:cs="Arial"/>
        </w:rPr>
        <w:t>.</w:t>
      </w:r>
    </w:p>
    <w:p w14:paraId="38D0F83C" w14:textId="1C6DA2FA" w:rsidR="005E35F7" w:rsidRPr="004E28F0" w:rsidRDefault="00F22A1E" w:rsidP="002B3C8F">
      <w:pPr>
        <w:pStyle w:val="Heading2"/>
        <w:rPr>
          <w:rStyle w:val="PlanInstructions"/>
          <w:b w:val="0"/>
          <w:i w:val="0"/>
          <w:color w:val="auto"/>
          <w:sz w:val="24"/>
          <w:szCs w:val="22"/>
        </w:rPr>
      </w:pPr>
      <w:bookmarkStart w:id="43" w:name="_Toc98407807"/>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3"/>
    </w:p>
    <w:p w14:paraId="43CFDD5A" w14:textId="1BD0B929" w:rsidR="005E35F7" w:rsidRPr="004E28F0" w:rsidRDefault="005E35F7" w:rsidP="00152155">
      <w:pPr>
        <w:pStyle w:val="Normalpre-bullets"/>
        <w:spacing w:after="200"/>
        <w:ind w:right="0"/>
        <w:rPr>
          <w:rFonts w:cs="Arial"/>
        </w:rPr>
      </w:pPr>
      <w:r w:rsidRPr="004E28F0">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526D66">
        <w:t xml:space="preserve">You </w:t>
      </w:r>
      <w:r w:rsidR="00C7739B">
        <w:t>can get</w:t>
      </w:r>
      <w:r w:rsidR="00C7739B" w:rsidRPr="00526D66">
        <w:t xml:space="preserve"> care from any hospice program</w:t>
      </w:r>
      <w:r w:rsidR="00C7739B">
        <w:t xml:space="preserve"> certified by Medicare</w:t>
      </w:r>
      <w:r w:rsidR="00C7739B" w:rsidRPr="00526D66">
        <w:t xml:space="preserve">. </w:t>
      </w:r>
      <w:r w:rsidR="00C7739B">
        <w:t xml:space="preserve">The plan must help you find Medicare-certified hospice programs. </w:t>
      </w:r>
      <w:r w:rsidRPr="004E28F0">
        <w:rPr>
          <w:rFonts w:cs="Arial"/>
        </w:rPr>
        <w:t>Your hospice doctor can be a network provider or an out-of-network provider.</w:t>
      </w:r>
    </w:p>
    <w:p w14:paraId="186BB172" w14:textId="237F82AC"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6B3155">
      <w:pPr>
        <w:pStyle w:val="Tablelistbullet"/>
        <w:numPr>
          <w:ilvl w:val="0"/>
          <w:numId w:val="23"/>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65853801"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w:t>
      </w:r>
      <w:r w:rsidR="006520B6">
        <w:rPr>
          <w:rFonts w:cs="Arial"/>
          <w:b/>
        </w:rPr>
        <w:t>:</w:t>
      </w:r>
    </w:p>
    <w:p w14:paraId="1B2ABDBD" w14:textId="17D90F7A" w:rsidR="005E35F7" w:rsidRPr="004E28F0" w:rsidRDefault="005E35F7" w:rsidP="006B3155">
      <w:pPr>
        <w:pStyle w:val="Tablelistbullet"/>
        <w:numPr>
          <w:ilvl w:val="0"/>
          <w:numId w:val="23"/>
        </w:numPr>
        <w:spacing w:after="200" w:line="300" w:lineRule="exact"/>
        <w:ind w:left="720" w:right="720"/>
        <w:rPr>
          <w:rFonts w:cs="Arial"/>
        </w:rPr>
      </w:pPr>
      <w:r w:rsidRPr="004E28F0">
        <w:rPr>
          <w:rFonts w:cs="Arial"/>
        </w:rPr>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30F8F65B"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2B6A90F4"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877F9F">
        <w:rPr>
          <w:rStyle w:val="PlanInstructions"/>
          <w:rFonts w:cs="Arial"/>
          <w:i w:val="0"/>
        </w:rPr>
        <w:t>[</w:t>
      </w:r>
      <w:r w:rsidR="005E35F7" w:rsidRPr="004E28F0">
        <w:rPr>
          <w:rStyle w:val="PlanInstructions"/>
          <w:rFonts w:cs="Arial"/>
        </w:rPr>
        <w:t>Plans should include a phone number or other contact information.</w:t>
      </w:r>
      <w:r w:rsidR="00877F9F">
        <w:rPr>
          <w:rStyle w:val="PlanInstructions"/>
          <w:rFonts w:cs="Arial"/>
          <w:i w:val="0"/>
        </w:rPr>
        <w:t>]</w:t>
      </w:r>
    </w:p>
    <w:p w14:paraId="5DA95A98" w14:textId="4FC0DF39" w:rsidR="006B7399" w:rsidRPr="004E28F0" w:rsidRDefault="00BE7C62" w:rsidP="002B3C8F">
      <w:pPr>
        <w:pStyle w:val="Heading2"/>
      </w:pPr>
      <w:bookmarkStart w:id="44" w:name="_Toc98407808"/>
      <w:r w:rsidRPr="004E28F0">
        <w:t xml:space="preserve">F2. </w:t>
      </w:r>
      <w:r w:rsidR="000562FC" w:rsidRPr="004E28F0">
        <w:t xml:space="preserve">Services covered by the </w:t>
      </w:r>
      <w:r w:rsidR="00287BDB">
        <w:t xml:space="preserve">plan or </w:t>
      </w:r>
      <w:r w:rsidR="000562FC" w:rsidRPr="004E28F0">
        <w:t>Prepaid Inpatient Health Plan (PIHP)</w:t>
      </w:r>
      <w:bookmarkEnd w:id="44"/>
    </w:p>
    <w:p w14:paraId="14345E19" w14:textId="675358A6" w:rsidR="00E04B6C" w:rsidRPr="004E28F0" w:rsidRDefault="004E17B2" w:rsidP="00437E0C">
      <w:pPr>
        <w:ind w:right="0"/>
        <w:rPr>
          <w:rFonts w:cs="Arial"/>
        </w:rPr>
      </w:pPr>
      <w:r w:rsidRPr="004E28F0">
        <w:rPr>
          <w:rFonts w:cs="Arial"/>
        </w:rPr>
        <w:t>The following services are covered by &lt;plan name&gt;</w:t>
      </w:r>
      <w:r w:rsidR="00287BDB">
        <w:rPr>
          <w:rFonts w:cs="Arial"/>
        </w:rPr>
        <w:t>.</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6B1FF6" w:rsidRDefault="005641A7" w:rsidP="006B3155">
      <w:pPr>
        <w:pStyle w:val="ListBullet"/>
        <w:numPr>
          <w:ilvl w:val="0"/>
          <w:numId w:val="40"/>
        </w:numPr>
        <w:spacing w:after="200"/>
        <w:rPr>
          <w:b/>
        </w:rPr>
      </w:pPr>
      <w:r w:rsidRPr="006B1FF6">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04FD9008" w:rsidR="00D6128B" w:rsidRPr="004E28F0" w:rsidRDefault="00781658" w:rsidP="006B3155">
      <w:pPr>
        <w:pStyle w:val="ListParagraph"/>
        <w:numPr>
          <w:ilvl w:val="0"/>
          <w:numId w:val="14"/>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877F9F">
        <w:rPr>
          <w:rStyle w:val="PlanInstructions"/>
          <w:rFonts w:cs="Arial"/>
          <w:i w:val="0"/>
        </w:rPr>
        <w:t>[</w:t>
      </w:r>
      <w:r w:rsidR="00D571E2" w:rsidRPr="004E28F0">
        <w:rPr>
          <w:rStyle w:val="PlanInstructions"/>
          <w:rFonts w:cs="Arial"/>
        </w:rPr>
        <w:t>plans may insert reference, as applicable</w:t>
      </w:r>
      <w:r w:rsidR="00877F9F">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6B3155">
      <w:pPr>
        <w:pStyle w:val="Tabletext"/>
        <w:numPr>
          <w:ilvl w:val="0"/>
          <w:numId w:val="15"/>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037CC2A2" w:rsidR="00E416E0" w:rsidRPr="004E28F0" w:rsidRDefault="00287BDB" w:rsidP="000936BA">
      <w:pPr>
        <w:ind w:right="0"/>
        <w:rPr>
          <w:rFonts w:cs="Arial"/>
        </w:rPr>
      </w:pPr>
      <w:r>
        <w:rPr>
          <w:rFonts w:cs="Arial"/>
        </w:rPr>
        <w:t>If you are receiving services through the PIHP, p</w:t>
      </w:r>
      <w:r w:rsidR="00D6128B" w:rsidRPr="004E28F0">
        <w:rPr>
          <w:rFonts w:cs="Arial"/>
        </w:rPr>
        <w:t xml:space="preserve">lease </w:t>
      </w:r>
      <w:r w:rsidR="00570E99">
        <w:rPr>
          <w:rFonts w:cs="Arial"/>
        </w:rPr>
        <w:t>refer to</w:t>
      </w:r>
      <w:r w:rsidR="00D6128B" w:rsidRPr="004E28F0">
        <w:rPr>
          <w:rFonts w:cs="Arial"/>
        </w:rPr>
        <w:t xml:space="preserve"> the separate PIHP Member Handbook</w:t>
      </w:r>
      <w:r w:rsidR="0026693D" w:rsidRPr="004E28F0">
        <w:rPr>
          <w:rFonts w:cs="Arial"/>
        </w:rPr>
        <w:t xml:space="preserve"> for more information and </w:t>
      </w:r>
      <w:r w:rsidR="00D6128B" w:rsidRPr="004E28F0">
        <w:rPr>
          <w:rFonts w:cs="Arial"/>
        </w:rPr>
        <w:t>work with your Care Coordinator to get services provided through the PIH</w:t>
      </w:r>
      <w:r w:rsidR="0026693D" w:rsidRPr="004E28F0">
        <w:rPr>
          <w:rFonts w:cs="Arial"/>
        </w:rPr>
        <w:t>P.</w:t>
      </w:r>
    </w:p>
    <w:p w14:paraId="7AB0CDA9" w14:textId="43A53A8B" w:rsidR="004C6F24" w:rsidRPr="004E28F0" w:rsidRDefault="004C6F24" w:rsidP="00DD2729">
      <w:pPr>
        <w:pStyle w:val="Heading1"/>
      </w:pPr>
      <w:bookmarkStart w:id="45" w:name="_Toc401324583"/>
      <w:bookmarkStart w:id="46" w:name="_Toc402276328"/>
      <w:bookmarkStart w:id="47" w:name="_Toc453575433"/>
      <w:bookmarkStart w:id="48" w:name="_Toc98407809"/>
      <w:r w:rsidRPr="004E28F0">
        <w:t xml:space="preserve">Benefits not covered by </w:t>
      </w:r>
      <w:r w:rsidR="00AA7225" w:rsidRPr="004E28F0">
        <w:t>&lt;</w:t>
      </w:r>
      <w:r w:rsidRPr="004E28F0">
        <w:t>plan</w:t>
      </w:r>
      <w:bookmarkEnd w:id="41"/>
      <w:bookmarkEnd w:id="42"/>
      <w:bookmarkEnd w:id="45"/>
      <w:bookmarkEnd w:id="46"/>
      <w:r w:rsidR="00AA7225" w:rsidRPr="004E28F0">
        <w:t xml:space="preserve"> name&gt;, Medicare, or </w:t>
      </w:r>
      <w:r w:rsidR="003176EB" w:rsidRPr="004E28F0">
        <w:t xml:space="preserve">Michigan </w:t>
      </w:r>
      <w:r w:rsidR="00AA7225" w:rsidRPr="004E28F0">
        <w:t>Medicaid</w:t>
      </w:r>
      <w:bookmarkEnd w:id="47"/>
      <w:bookmarkEnd w:id="48"/>
    </w:p>
    <w:p w14:paraId="6BCED031" w14:textId="659C85C8" w:rsidR="00AD745E" w:rsidRPr="004E28F0" w:rsidRDefault="00AD745E" w:rsidP="00152155">
      <w:pPr>
        <w:ind w:right="0"/>
        <w:rPr>
          <w:rFonts w:cs="Arial"/>
        </w:rPr>
      </w:pPr>
      <w:bookmarkStart w:id="49" w:name="_Toc167005714"/>
      <w:bookmarkStart w:id="50" w:name="_Toc167006022"/>
      <w:bookmarkStart w:id="51" w:name="_Toc167682595"/>
      <w:r w:rsidRPr="004E28F0">
        <w:rPr>
          <w:rFonts w:cs="Arial"/>
        </w:rPr>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5E890F35"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866B86">
        <w:t xml:space="preserve">Even if you receive the services at an emergency facility, the plan will not pay for the services.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877F9F">
        <w:rPr>
          <w:rStyle w:val="PlanInstructions"/>
          <w:rFonts w:cs="Arial"/>
          <w:i w:val="0"/>
        </w:rPr>
        <w:t>[</w:t>
      </w:r>
      <w:r w:rsidR="00FC5DC2" w:rsidRPr="004E28F0">
        <w:rPr>
          <w:rStyle w:val="PlanInstructions"/>
          <w:rFonts w:cs="Arial"/>
        </w:rPr>
        <w:t>plans may insert reference, as applicable</w:t>
      </w:r>
      <w:r w:rsidR="00877F9F">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19DACB4B" w:rsidR="00A53E76" w:rsidRPr="004E28F0" w:rsidRDefault="00877F9F" w:rsidP="00152155">
      <w:pPr>
        <w:ind w:right="0"/>
        <w:rPr>
          <w:rStyle w:val="PlanInstructions"/>
          <w:rFonts w:cs="Arial"/>
          <w:i w:val="0"/>
        </w:rPr>
      </w:pPr>
      <w:r>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3C2EF8"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4E2286D7" w:rsidR="00A53E76" w:rsidRPr="004E28F0" w:rsidRDefault="00A53E76" w:rsidP="006B3155">
      <w:pPr>
        <w:pStyle w:val="StyleListBulletRight01"/>
        <w:numPr>
          <w:ilvl w:val="0"/>
          <w:numId w:val="24"/>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6B3155">
      <w:pPr>
        <w:pStyle w:val="StyleListBulletRight01"/>
        <w:numPr>
          <w:ilvl w:val="0"/>
          <w:numId w:val="24"/>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Full-time nursing care in your home.</w:t>
      </w:r>
    </w:p>
    <w:p w14:paraId="17CB0E15" w14:textId="69F38DDB" w:rsidR="00D5554D" w:rsidRPr="004E28F0" w:rsidRDefault="00D5554D" w:rsidP="006B3155">
      <w:pPr>
        <w:pStyle w:val="StyleListBulletRight01"/>
        <w:numPr>
          <w:ilvl w:val="0"/>
          <w:numId w:val="24"/>
        </w:numPr>
        <w:spacing w:after="200"/>
        <w:ind w:right="720"/>
        <w:rPr>
          <w:rFonts w:cs="Arial"/>
        </w:rPr>
      </w:pPr>
      <w:r w:rsidRPr="004E28F0">
        <w:rPr>
          <w:rFonts w:cs="Arial"/>
        </w:rPr>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Routine foot care, except for the limited coverage provided according to Medicare guidelines.</w:t>
      </w:r>
    </w:p>
    <w:bookmarkEnd w:id="49"/>
    <w:bookmarkEnd w:id="50"/>
    <w:bookmarkEnd w:id="51"/>
    <w:p w14:paraId="66930440"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6695ABD0"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27405F8D"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6B3155">
      <w:pPr>
        <w:pStyle w:val="StyleListBulletRight01"/>
        <w:numPr>
          <w:ilvl w:val="0"/>
          <w:numId w:val="24"/>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6B3155">
      <w:pPr>
        <w:pStyle w:val="ListBullet"/>
        <w:numPr>
          <w:ilvl w:val="0"/>
          <w:numId w:val="24"/>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6B3155">
      <w:pPr>
        <w:pStyle w:val="StyleListBulletRight01"/>
        <w:numPr>
          <w:ilvl w:val="0"/>
          <w:numId w:val="24"/>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E4141C">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143" w:right="994" w:bottom="1080" w:left="1440" w:header="180" w:footer="288" w:gutter="0"/>
      <w:cols w:space="720"/>
      <w:noEndnote/>
      <w:rtlGutter/>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D0F2" w16cex:dateUtc="2023-02-16T20:57:00Z"/>
  <w16cex:commentExtensible w16cex:durableId="2784FC5F" w16cex:dateUtc="2023-02-01T19:57:00Z"/>
  <w16cex:commentExtensible w16cex:durableId="2784FC9B" w16cex:dateUtc="2023-02-01T19:58:00Z"/>
  <w16cex:commentExtensible w16cex:durableId="2784FD07" w16cex:dateUtc="2023-02-01T20:00:00Z"/>
  <w16cex:commentExtensible w16cex:durableId="2784FD5B" w16cex:dateUtc="2023-02-01T20: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DCB87" w14:textId="77777777" w:rsidR="004675FD" w:rsidRDefault="004675FD" w:rsidP="00EA4A7F">
      <w:pPr>
        <w:spacing w:after="0" w:line="240" w:lineRule="auto"/>
      </w:pPr>
      <w:r>
        <w:separator/>
      </w:r>
    </w:p>
  </w:endnote>
  <w:endnote w:type="continuationSeparator" w:id="0">
    <w:p w14:paraId="56EAF01F" w14:textId="77777777" w:rsidR="004675FD" w:rsidRDefault="004675FD" w:rsidP="00EA4A7F">
      <w:pPr>
        <w:spacing w:after="0" w:line="240" w:lineRule="auto"/>
      </w:pPr>
      <w:r>
        <w:continuationSeparator/>
      </w:r>
    </w:p>
  </w:endnote>
  <w:endnote w:type="continuationNotice" w:id="1">
    <w:p w14:paraId="4B314703" w14:textId="77777777" w:rsidR="004675FD" w:rsidRDefault="00467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340D" w14:textId="77777777" w:rsidR="00A13886" w:rsidRDefault="00A13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D93D7" w14:textId="1F32DEDA" w:rsidR="00A13886" w:rsidRPr="00995CE9" w:rsidRDefault="00A13886"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A13886" w:rsidRPr="00E33525" w:rsidRDefault="00A13886" w:rsidP="006A0DB1">
                            <w:pPr>
                              <w:pStyle w:val="Footer0"/>
                            </w:pPr>
                            <w:r w:rsidRPr="00B66FD7">
                              <w:t>?</w:t>
                            </w:r>
                          </w:p>
                          <w:p w14:paraId="7ED9D24C" w14:textId="77777777" w:rsidR="00A13886" w:rsidRDefault="00A13886"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_x0000_s1026"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A13886" w:rsidRPr="00E33525" w:rsidRDefault="00A13886" w:rsidP="006A0DB1">
                      <w:pPr>
                        <w:pStyle w:val="Footer0"/>
                      </w:pPr>
                      <w:r w:rsidRPr="00B66FD7">
                        <w:t>?</w:t>
                      </w:r>
                    </w:p>
                    <w:p w14:paraId="7ED9D24C" w14:textId="77777777" w:rsidR="00A13886" w:rsidRDefault="00A13886" w:rsidP="006A0DB1">
                      <w:pPr>
                        <w:pStyle w:val="Footer0"/>
                      </w:pPr>
                    </w:p>
                  </w:txbxContent>
                </v:textbox>
              </v:shape>
              <w10:wrap anchory="page"/>
            </v:group>
          </w:pict>
        </mc:Fallback>
      </mc:AlternateContent>
    </w:r>
    <w:bookmarkStart w:id="52"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2"/>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4B13A" w14:textId="5DC56501" w:rsidR="00A13886" w:rsidRDefault="00A13886" w:rsidP="00E731EC">
    <w:pPr>
      <w:pStyle w:val="Footer"/>
      <w:tabs>
        <w:tab w:val="right" w:pos="9900"/>
      </w:tabs>
    </w:pPr>
    <w:r w:rsidRPr="007B18A3">
      <w:rPr>
        <w:b/>
        <w:noProof/>
      </w:rPr>
      <mc:AlternateContent>
        <mc:Choice Requires="wpg">
          <w:drawing>
            <wp:inline distT="0" distB="0" distL="0" distR="0" wp14:anchorId="4F354505" wp14:editId="179610E0">
              <wp:extent cx="292100" cy="299085"/>
              <wp:effectExtent l="0" t="0" r="0" b="5715"/>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A13886" w:rsidRPr="00E33525" w:rsidRDefault="00A13886" w:rsidP="00385D68">
                            <w:pPr>
                              <w:pStyle w:val="Footer0"/>
                            </w:pPr>
                            <w:r w:rsidRPr="00B66FD7">
                              <w:t>?</w:t>
                            </w:r>
                          </w:p>
                          <w:p w14:paraId="19F328BD" w14:textId="77777777" w:rsidR="00A13886" w:rsidRDefault="00A13886" w:rsidP="00385D68">
                            <w:pPr>
                              <w:pStyle w:val="Footer0"/>
                            </w:pPr>
                          </w:p>
                        </w:txbxContent>
                      </wps:txbx>
                      <wps:bodyPr rot="0" vert="horz" wrap="square" lIns="0" tIns="0" rIns="0" bIns="0" anchor="t" anchorCtr="0" upright="1">
                        <a:noAutofit/>
                      </wps:bodyPr>
                    </wps:wsp>
                  </wpg:wgp>
                </a:graphicData>
              </a:graphic>
            </wp:inline>
          </w:drawing>
        </mc:Choice>
        <mc:Fallback>
          <w:pict>
            <v:group w14:anchorId="4F354505" id="Group 8"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3EA98C2" w14:textId="77777777" w:rsidR="00A13886" w:rsidRPr="00E33525" w:rsidRDefault="00A13886" w:rsidP="00385D68">
                      <w:pPr>
                        <w:pStyle w:val="Footer0"/>
                      </w:pPr>
                      <w:r w:rsidRPr="00B66FD7">
                        <w:t>?</w:t>
                      </w:r>
                    </w:p>
                    <w:p w14:paraId="19F328BD" w14:textId="77777777" w:rsidR="00A13886" w:rsidRDefault="00A13886" w:rsidP="00385D68">
                      <w:pPr>
                        <w:pStyle w:val="Footer0"/>
                      </w:pPr>
                    </w:p>
                  </w:txbxContent>
                </v:textbox>
              </v:shape>
              <w10:anchorlock/>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BF7C5" w14:textId="77777777" w:rsidR="004675FD" w:rsidRDefault="004675FD" w:rsidP="00EA4A7F">
      <w:pPr>
        <w:spacing w:after="0" w:line="240" w:lineRule="auto"/>
      </w:pPr>
      <w:r>
        <w:separator/>
      </w:r>
    </w:p>
  </w:footnote>
  <w:footnote w:type="continuationSeparator" w:id="0">
    <w:p w14:paraId="75A8E7EF" w14:textId="77777777" w:rsidR="004675FD" w:rsidRDefault="004675FD" w:rsidP="00EA4A7F">
      <w:pPr>
        <w:spacing w:after="0" w:line="240" w:lineRule="auto"/>
      </w:pPr>
      <w:r>
        <w:continuationSeparator/>
      </w:r>
    </w:p>
  </w:footnote>
  <w:footnote w:type="continuationNotice" w:id="1">
    <w:p w14:paraId="2814E900" w14:textId="77777777" w:rsidR="004675FD" w:rsidRDefault="004675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AF60E" w14:textId="77777777" w:rsidR="00A13886" w:rsidRDefault="00A13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BC786" w14:textId="4D4A6DF0" w:rsidR="00A13886" w:rsidRPr="00AB00B5" w:rsidRDefault="00A13886"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7AB05" w14:textId="77777777" w:rsidR="00A13886" w:rsidRDefault="00A13886"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DC4257B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3E296C00"/>
    <w:multiLevelType w:val="hybridMultilevel"/>
    <w:tmpl w:val="2CE4AAAC"/>
    <w:lvl w:ilvl="0" w:tplc="34449E20">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3"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4CDE20F9"/>
    <w:multiLevelType w:val="hybridMultilevel"/>
    <w:tmpl w:val="06A43172"/>
    <w:lvl w:ilvl="0" w:tplc="682267F4">
      <w:start w:val="1"/>
      <w:numFmt w:val="bullet"/>
      <w:pStyle w:val="Tablelistbullet"/>
      <w:lvlText w:val=""/>
      <w:lvlJc w:val="left"/>
      <w:pPr>
        <w:ind w:left="900" w:hanging="360"/>
      </w:pPr>
      <w:rPr>
        <w:rFonts w:ascii="Symbol" w:hAnsi="Symbol"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34"/>
  </w:num>
  <w:num w:numId="4">
    <w:abstractNumId w:val="17"/>
  </w:num>
  <w:num w:numId="5">
    <w:abstractNumId w:val="6"/>
  </w:num>
  <w:num w:numId="6">
    <w:abstractNumId w:val="26"/>
  </w:num>
  <w:num w:numId="7">
    <w:abstractNumId w:val="26"/>
  </w:num>
  <w:num w:numId="8">
    <w:abstractNumId w:val="28"/>
  </w:num>
  <w:num w:numId="9">
    <w:abstractNumId w:val="9"/>
  </w:num>
  <w:num w:numId="10">
    <w:abstractNumId w:val="23"/>
  </w:num>
  <w:num w:numId="11">
    <w:abstractNumId w:val="33"/>
  </w:num>
  <w:num w:numId="12">
    <w:abstractNumId w:val="31"/>
  </w:num>
  <w:num w:numId="13">
    <w:abstractNumId w:val="7"/>
  </w:num>
  <w:num w:numId="14">
    <w:abstractNumId w:val="12"/>
  </w:num>
  <w:num w:numId="15">
    <w:abstractNumId w:val="16"/>
  </w:num>
  <w:num w:numId="16">
    <w:abstractNumId w:val="11"/>
  </w:num>
  <w:num w:numId="17">
    <w:abstractNumId w:val="28"/>
    <w:lvlOverride w:ilvl="0">
      <w:startOverride w:val="1"/>
    </w:lvlOverride>
  </w:num>
  <w:num w:numId="18">
    <w:abstractNumId w:val="9"/>
    <w:lvlOverride w:ilvl="0">
      <w:startOverride w:val="1"/>
    </w:lvlOverride>
  </w:num>
  <w:num w:numId="19">
    <w:abstractNumId w:val="18"/>
  </w:num>
  <w:num w:numId="20">
    <w:abstractNumId w:val="13"/>
  </w:num>
  <w:num w:numId="21">
    <w:abstractNumId w:val="27"/>
  </w:num>
  <w:num w:numId="22">
    <w:abstractNumId w:val="20"/>
  </w:num>
  <w:num w:numId="23">
    <w:abstractNumId w:val="10"/>
  </w:num>
  <w:num w:numId="24">
    <w:abstractNumId w:val="30"/>
  </w:num>
  <w:num w:numId="25">
    <w:abstractNumId w:val="25"/>
  </w:num>
  <w:num w:numId="26">
    <w:abstractNumId w:val="14"/>
  </w:num>
  <w:num w:numId="27">
    <w:abstractNumId w:val="21"/>
  </w:num>
  <w:num w:numId="28">
    <w:abstractNumId w:val="15"/>
  </w:num>
  <w:num w:numId="29">
    <w:abstractNumId w:val="3"/>
  </w:num>
  <w:num w:numId="30">
    <w:abstractNumId w:val="29"/>
  </w:num>
  <w:num w:numId="31">
    <w:abstractNumId w:val="32"/>
  </w:num>
  <w:num w:numId="32">
    <w:abstractNumId w:val="4"/>
  </w:num>
  <w:num w:numId="33">
    <w:abstractNumId w:val="24"/>
  </w:num>
  <w:num w:numId="34">
    <w:abstractNumId w:val="35"/>
  </w:num>
  <w:num w:numId="35">
    <w:abstractNumId w:val="22"/>
  </w:num>
  <w:num w:numId="36">
    <w:abstractNumId w:val="2"/>
  </w:num>
  <w:num w:numId="37">
    <w:abstractNumId w:val="5"/>
  </w:num>
  <w:num w:numId="38">
    <w:abstractNumId w:val="38"/>
  </w:num>
  <w:num w:numId="39">
    <w:abstractNumId w:val="36"/>
  </w:num>
  <w:num w:numId="40">
    <w:abstractNumId w:val="37"/>
  </w:num>
  <w:num w:numId="41">
    <w:abstractNumId w:val="1"/>
  </w:num>
  <w:num w:numId="42">
    <w:abstractNumId w:val="24"/>
  </w:num>
  <w:num w:numId="43">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25AE"/>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B46"/>
    <w:rsid w:val="00023E61"/>
    <w:rsid w:val="000253D8"/>
    <w:rsid w:val="00026C66"/>
    <w:rsid w:val="000304E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F18"/>
    <w:rsid w:val="000B5F7A"/>
    <w:rsid w:val="000B7269"/>
    <w:rsid w:val="000B7508"/>
    <w:rsid w:val="000C00AD"/>
    <w:rsid w:val="000C073E"/>
    <w:rsid w:val="000C1028"/>
    <w:rsid w:val="000C323F"/>
    <w:rsid w:val="000C3D58"/>
    <w:rsid w:val="000C4143"/>
    <w:rsid w:val="000C424A"/>
    <w:rsid w:val="000C6124"/>
    <w:rsid w:val="000C7027"/>
    <w:rsid w:val="000D0038"/>
    <w:rsid w:val="000D02C7"/>
    <w:rsid w:val="000D12DB"/>
    <w:rsid w:val="000D23FA"/>
    <w:rsid w:val="000D2D88"/>
    <w:rsid w:val="000D3597"/>
    <w:rsid w:val="000D45A1"/>
    <w:rsid w:val="000D63D5"/>
    <w:rsid w:val="000D6DCE"/>
    <w:rsid w:val="000E11C5"/>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88"/>
    <w:rsid w:val="0011259A"/>
    <w:rsid w:val="00112ED0"/>
    <w:rsid w:val="00112EFC"/>
    <w:rsid w:val="0011541C"/>
    <w:rsid w:val="00115B0B"/>
    <w:rsid w:val="0011600B"/>
    <w:rsid w:val="001200DF"/>
    <w:rsid w:val="00120DF7"/>
    <w:rsid w:val="001216C0"/>
    <w:rsid w:val="00122326"/>
    <w:rsid w:val="0012524A"/>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3E57"/>
    <w:rsid w:val="00144679"/>
    <w:rsid w:val="00144891"/>
    <w:rsid w:val="00145762"/>
    <w:rsid w:val="00150403"/>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781"/>
    <w:rsid w:val="001902A2"/>
    <w:rsid w:val="00190D27"/>
    <w:rsid w:val="001914D3"/>
    <w:rsid w:val="001923AD"/>
    <w:rsid w:val="00194E00"/>
    <w:rsid w:val="001952C9"/>
    <w:rsid w:val="00197EA1"/>
    <w:rsid w:val="001A0310"/>
    <w:rsid w:val="001A0DCD"/>
    <w:rsid w:val="001A257E"/>
    <w:rsid w:val="001A2E6C"/>
    <w:rsid w:val="001A3C84"/>
    <w:rsid w:val="001A421A"/>
    <w:rsid w:val="001A50E2"/>
    <w:rsid w:val="001A5E9E"/>
    <w:rsid w:val="001B0B6B"/>
    <w:rsid w:val="001B0E08"/>
    <w:rsid w:val="001B3CE8"/>
    <w:rsid w:val="001B43E5"/>
    <w:rsid w:val="001B5168"/>
    <w:rsid w:val="001B53B7"/>
    <w:rsid w:val="001B6E96"/>
    <w:rsid w:val="001C03EB"/>
    <w:rsid w:val="001C0647"/>
    <w:rsid w:val="001C1070"/>
    <w:rsid w:val="001C5287"/>
    <w:rsid w:val="001C597D"/>
    <w:rsid w:val="001C627F"/>
    <w:rsid w:val="001C634C"/>
    <w:rsid w:val="001C6B01"/>
    <w:rsid w:val="001D1498"/>
    <w:rsid w:val="001D2F5B"/>
    <w:rsid w:val="001D32B9"/>
    <w:rsid w:val="001D3D69"/>
    <w:rsid w:val="001D3F47"/>
    <w:rsid w:val="001D43B4"/>
    <w:rsid w:val="001D5533"/>
    <w:rsid w:val="001D5E07"/>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8EE"/>
    <w:rsid w:val="001F1266"/>
    <w:rsid w:val="001F15AB"/>
    <w:rsid w:val="001F1788"/>
    <w:rsid w:val="001F1D84"/>
    <w:rsid w:val="001F2063"/>
    <w:rsid w:val="001F2499"/>
    <w:rsid w:val="001F3C86"/>
    <w:rsid w:val="001F3D8E"/>
    <w:rsid w:val="001F3E85"/>
    <w:rsid w:val="001F4298"/>
    <w:rsid w:val="001F4DF3"/>
    <w:rsid w:val="001F6D3B"/>
    <w:rsid w:val="002015AE"/>
    <w:rsid w:val="002028A8"/>
    <w:rsid w:val="00203F53"/>
    <w:rsid w:val="00205280"/>
    <w:rsid w:val="0020595A"/>
    <w:rsid w:val="00207079"/>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23BA7"/>
    <w:rsid w:val="002242DE"/>
    <w:rsid w:val="002247D2"/>
    <w:rsid w:val="00231587"/>
    <w:rsid w:val="0023229E"/>
    <w:rsid w:val="00234022"/>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D8"/>
    <w:rsid w:val="00260C30"/>
    <w:rsid w:val="00261B01"/>
    <w:rsid w:val="00261E4C"/>
    <w:rsid w:val="00262373"/>
    <w:rsid w:val="00262619"/>
    <w:rsid w:val="00262D90"/>
    <w:rsid w:val="00263082"/>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87BDB"/>
    <w:rsid w:val="0029158A"/>
    <w:rsid w:val="00291F47"/>
    <w:rsid w:val="00293336"/>
    <w:rsid w:val="00293424"/>
    <w:rsid w:val="00293B3A"/>
    <w:rsid w:val="002946DB"/>
    <w:rsid w:val="00295144"/>
    <w:rsid w:val="0029646F"/>
    <w:rsid w:val="00296F51"/>
    <w:rsid w:val="002970EF"/>
    <w:rsid w:val="002975AC"/>
    <w:rsid w:val="002A0395"/>
    <w:rsid w:val="002A0AEC"/>
    <w:rsid w:val="002A1723"/>
    <w:rsid w:val="002A2906"/>
    <w:rsid w:val="002A343E"/>
    <w:rsid w:val="002A4785"/>
    <w:rsid w:val="002A4CB4"/>
    <w:rsid w:val="002A4CF8"/>
    <w:rsid w:val="002A4F05"/>
    <w:rsid w:val="002A6658"/>
    <w:rsid w:val="002A67E8"/>
    <w:rsid w:val="002A6FD4"/>
    <w:rsid w:val="002B0821"/>
    <w:rsid w:val="002B0B24"/>
    <w:rsid w:val="002B0CCF"/>
    <w:rsid w:val="002B23B9"/>
    <w:rsid w:val="002B266E"/>
    <w:rsid w:val="002B3914"/>
    <w:rsid w:val="002B3C8F"/>
    <w:rsid w:val="002B6C29"/>
    <w:rsid w:val="002B7EFF"/>
    <w:rsid w:val="002C0537"/>
    <w:rsid w:val="002C1EC6"/>
    <w:rsid w:val="002C3A52"/>
    <w:rsid w:val="002C4AB2"/>
    <w:rsid w:val="002C4EBB"/>
    <w:rsid w:val="002C5BB7"/>
    <w:rsid w:val="002C636F"/>
    <w:rsid w:val="002D100D"/>
    <w:rsid w:val="002D1195"/>
    <w:rsid w:val="002D3B71"/>
    <w:rsid w:val="002D4222"/>
    <w:rsid w:val="002D65F7"/>
    <w:rsid w:val="002D6624"/>
    <w:rsid w:val="002D7057"/>
    <w:rsid w:val="002D7EDC"/>
    <w:rsid w:val="002E0EFA"/>
    <w:rsid w:val="002E4370"/>
    <w:rsid w:val="002E5964"/>
    <w:rsid w:val="002E59FD"/>
    <w:rsid w:val="002E69F2"/>
    <w:rsid w:val="002E76AE"/>
    <w:rsid w:val="002F16E2"/>
    <w:rsid w:val="002F288A"/>
    <w:rsid w:val="002F6CA5"/>
    <w:rsid w:val="0030026D"/>
    <w:rsid w:val="003010A6"/>
    <w:rsid w:val="003025B9"/>
    <w:rsid w:val="00303C1B"/>
    <w:rsid w:val="003042EC"/>
    <w:rsid w:val="003043D8"/>
    <w:rsid w:val="00304754"/>
    <w:rsid w:val="00304B25"/>
    <w:rsid w:val="00305895"/>
    <w:rsid w:val="003060B1"/>
    <w:rsid w:val="00306FC9"/>
    <w:rsid w:val="00311816"/>
    <w:rsid w:val="00312924"/>
    <w:rsid w:val="0031416A"/>
    <w:rsid w:val="0031483A"/>
    <w:rsid w:val="00315A19"/>
    <w:rsid w:val="00315E0A"/>
    <w:rsid w:val="00316EB4"/>
    <w:rsid w:val="00316F4D"/>
    <w:rsid w:val="003176EB"/>
    <w:rsid w:val="00320AF5"/>
    <w:rsid w:val="003229F6"/>
    <w:rsid w:val="00322A0B"/>
    <w:rsid w:val="00322DA2"/>
    <w:rsid w:val="003233AF"/>
    <w:rsid w:val="00323C16"/>
    <w:rsid w:val="00323C50"/>
    <w:rsid w:val="0032404F"/>
    <w:rsid w:val="0032420A"/>
    <w:rsid w:val="00324332"/>
    <w:rsid w:val="00324BF7"/>
    <w:rsid w:val="00324D64"/>
    <w:rsid w:val="0032583F"/>
    <w:rsid w:val="00326868"/>
    <w:rsid w:val="00330231"/>
    <w:rsid w:val="003305B7"/>
    <w:rsid w:val="0033364A"/>
    <w:rsid w:val="003339C1"/>
    <w:rsid w:val="00333D0F"/>
    <w:rsid w:val="00334AC5"/>
    <w:rsid w:val="00334C07"/>
    <w:rsid w:val="003350ED"/>
    <w:rsid w:val="00336748"/>
    <w:rsid w:val="00336DCC"/>
    <w:rsid w:val="00336E19"/>
    <w:rsid w:val="00336FFC"/>
    <w:rsid w:val="003373DE"/>
    <w:rsid w:val="003379C0"/>
    <w:rsid w:val="00337F21"/>
    <w:rsid w:val="00337F38"/>
    <w:rsid w:val="00340D42"/>
    <w:rsid w:val="00341623"/>
    <w:rsid w:val="0034557A"/>
    <w:rsid w:val="00345D6E"/>
    <w:rsid w:val="0034644A"/>
    <w:rsid w:val="00346A87"/>
    <w:rsid w:val="003473D5"/>
    <w:rsid w:val="00347AB0"/>
    <w:rsid w:val="00350431"/>
    <w:rsid w:val="003514E5"/>
    <w:rsid w:val="0035151F"/>
    <w:rsid w:val="00352E5B"/>
    <w:rsid w:val="003532D4"/>
    <w:rsid w:val="0035382D"/>
    <w:rsid w:val="0035423F"/>
    <w:rsid w:val="00354AB5"/>
    <w:rsid w:val="003553A4"/>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308"/>
    <w:rsid w:val="003964F9"/>
    <w:rsid w:val="003966E7"/>
    <w:rsid w:val="00396EE2"/>
    <w:rsid w:val="00397281"/>
    <w:rsid w:val="0039790B"/>
    <w:rsid w:val="00397DF8"/>
    <w:rsid w:val="00397E98"/>
    <w:rsid w:val="003A10DA"/>
    <w:rsid w:val="003A198B"/>
    <w:rsid w:val="003A237F"/>
    <w:rsid w:val="003A2C3E"/>
    <w:rsid w:val="003A351B"/>
    <w:rsid w:val="003A4296"/>
    <w:rsid w:val="003A5285"/>
    <w:rsid w:val="003A6233"/>
    <w:rsid w:val="003A657F"/>
    <w:rsid w:val="003A67B0"/>
    <w:rsid w:val="003A70F6"/>
    <w:rsid w:val="003B0317"/>
    <w:rsid w:val="003B09B7"/>
    <w:rsid w:val="003B0EF2"/>
    <w:rsid w:val="003B14C9"/>
    <w:rsid w:val="003B14E8"/>
    <w:rsid w:val="003B184E"/>
    <w:rsid w:val="003B1EE1"/>
    <w:rsid w:val="003B287F"/>
    <w:rsid w:val="003B2FDD"/>
    <w:rsid w:val="003B3E40"/>
    <w:rsid w:val="003B465B"/>
    <w:rsid w:val="003B5A65"/>
    <w:rsid w:val="003B6023"/>
    <w:rsid w:val="003B6F27"/>
    <w:rsid w:val="003C0984"/>
    <w:rsid w:val="003C1595"/>
    <w:rsid w:val="003C1AA1"/>
    <w:rsid w:val="003C24FB"/>
    <w:rsid w:val="003C26C7"/>
    <w:rsid w:val="003C55B6"/>
    <w:rsid w:val="003C5673"/>
    <w:rsid w:val="003C661C"/>
    <w:rsid w:val="003C7A17"/>
    <w:rsid w:val="003D0C93"/>
    <w:rsid w:val="003D0EB1"/>
    <w:rsid w:val="003D162C"/>
    <w:rsid w:val="003D23A0"/>
    <w:rsid w:val="003D3231"/>
    <w:rsid w:val="003D548D"/>
    <w:rsid w:val="003D7263"/>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5E36"/>
    <w:rsid w:val="00431431"/>
    <w:rsid w:val="004314AF"/>
    <w:rsid w:val="00431780"/>
    <w:rsid w:val="00431E4F"/>
    <w:rsid w:val="0043548C"/>
    <w:rsid w:val="004357AD"/>
    <w:rsid w:val="00436C84"/>
    <w:rsid w:val="00437463"/>
    <w:rsid w:val="00437AB7"/>
    <w:rsid w:val="00437E0C"/>
    <w:rsid w:val="004416C1"/>
    <w:rsid w:val="004424C7"/>
    <w:rsid w:val="00444B6B"/>
    <w:rsid w:val="00446AC5"/>
    <w:rsid w:val="00446F9B"/>
    <w:rsid w:val="00451CC5"/>
    <w:rsid w:val="0045247E"/>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675FD"/>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A58"/>
    <w:rsid w:val="004B4E77"/>
    <w:rsid w:val="004B60F6"/>
    <w:rsid w:val="004B6185"/>
    <w:rsid w:val="004B66D4"/>
    <w:rsid w:val="004B67CD"/>
    <w:rsid w:val="004B6E6D"/>
    <w:rsid w:val="004B7624"/>
    <w:rsid w:val="004C0964"/>
    <w:rsid w:val="004C0A4A"/>
    <w:rsid w:val="004C17E9"/>
    <w:rsid w:val="004C6F24"/>
    <w:rsid w:val="004D0620"/>
    <w:rsid w:val="004D2262"/>
    <w:rsid w:val="004D38AD"/>
    <w:rsid w:val="004D5AD6"/>
    <w:rsid w:val="004E04AD"/>
    <w:rsid w:val="004E07FE"/>
    <w:rsid w:val="004E12A2"/>
    <w:rsid w:val="004E17B2"/>
    <w:rsid w:val="004E1BAC"/>
    <w:rsid w:val="004E1D55"/>
    <w:rsid w:val="004E2679"/>
    <w:rsid w:val="004E28F0"/>
    <w:rsid w:val="004E378F"/>
    <w:rsid w:val="004E441A"/>
    <w:rsid w:val="004E67A3"/>
    <w:rsid w:val="004E7DE2"/>
    <w:rsid w:val="004F1FD5"/>
    <w:rsid w:val="004F383F"/>
    <w:rsid w:val="004F454B"/>
    <w:rsid w:val="004F548A"/>
    <w:rsid w:val="005005B5"/>
    <w:rsid w:val="00501920"/>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2047"/>
    <w:rsid w:val="00522BD0"/>
    <w:rsid w:val="00522E6C"/>
    <w:rsid w:val="00523DF1"/>
    <w:rsid w:val="00524494"/>
    <w:rsid w:val="00524E12"/>
    <w:rsid w:val="0052563E"/>
    <w:rsid w:val="00525D0C"/>
    <w:rsid w:val="00526D66"/>
    <w:rsid w:val="0052783B"/>
    <w:rsid w:val="0053085D"/>
    <w:rsid w:val="0053108C"/>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2249"/>
    <w:rsid w:val="005526D9"/>
    <w:rsid w:val="00552FB3"/>
    <w:rsid w:val="00554F88"/>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6E37"/>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679"/>
    <w:rsid w:val="00581E2E"/>
    <w:rsid w:val="00583806"/>
    <w:rsid w:val="0058476A"/>
    <w:rsid w:val="005851BC"/>
    <w:rsid w:val="005857D1"/>
    <w:rsid w:val="00585C94"/>
    <w:rsid w:val="00587D5A"/>
    <w:rsid w:val="005909D2"/>
    <w:rsid w:val="00590A9D"/>
    <w:rsid w:val="00590C54"/>
    <w:rsid w:val="00590CE3"/>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3824"/>
    <w:rsid w:val="005A69AA"/>
    <w:rsid w:val="005A6D34"/>
    <w:rsid w:val="005A742D"/>
    <w:rsid w:val="005A7855"/>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4714"/>
    <w:rsid w:val="00604A70"/>
    <w:rsid w:val="00605B39"/>
    <w:rsid w:val="00605C24"/>
    <w:rsid w:val="0061013E"/>
    <w:rsid w:val="00610159"/>
    <w:rsid w:val="00610831"/>
    <w:rsid w:val="006116DF"/>
    <w:rsid w:val="0061428F"/>
    <w:rsid w:val="00614C59"/>
    <w:rsid w:val="00615825"/>
    <w:rsid w:val="006171AC"/>
    <w:rsid w:val="0061792E"/>
    <w:rsid w:val="00620464"/>
    <w:rsid w:val="00620CD8"/>
    <w:rsid w:val="00621FA2"/>
    <w:rsid w:val="0062329C"/>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0B6"/>
    <w:rsid w:val="006526AB"/>
    <w:rsid w:val="00652FB9"/>
    <w:rsid w:val="00654795"/>
    <w:rsid w:val="006554B8"/>
    <w:rsid w:val="00655B9C"/>
    <w:rsid w:val="00655C8E"/>
    <w:rsid w:val="00663244"/>
    <w:rsid w:val="0066354A"/>
    <w:rsid w:val="0066673D"/>
    <w:rsid w:val="006667DB"/>
    <w:rsid w:val="00667401"/>
    <w:rsid w:val="00667AC2"/>
    <w:rsid w:val="006703FC"/>
    <w:rsid w:val="00672F52"/>
    <w:rsid w:val="006738C0"/>
    <w:rsid w:val="00676B08"/>
    <w:rsid w:val="006773F2"/>
    <w:rsid w:val="006801CD"/>
    <w:rsid w:val="00680371"/>
    <w:rsid w:val="0068066A"/>
    <w:rsid w:val="00683534"/>
    <w:rsid w:val="0068598A"/>
    <w:rsid w:val="006902FE"/>
    <w:rsid w:val="006908A7"/>
    <w:rsid w:val="00694BAA"/>
    <w:rsid w:val="00696ADE"/>
    <w:rsid w:val="006A0DB1"/>
    <w:rsid w:val="006A0E67"/>
    <w:rsid w:val="006A2A31"/>
    <w:rsid w:val="006A34D1"/>
    <w:rsid w:val="006A52BD"/>
    <w:rsid w:val="006A55BA"/>
    <w:rsid w:val="006A6111"/>
    <w:rsid w:val="006A6537"/>
    <w:rsid w:val="006A667E"/>
    <w:rsid w:val="006A7E84"/>
    <w:rsid w:val="006A7FA8"/>
    <w:rsid w:val="006B0517"/>
    <w:rsid w:val="006B06C6"/>
    <w:rsid w:val="006B1F90"/>
    <w:rsid w:val="006B1FF6"/>
    <w:rsid w:val="006B203C"/>
    <w:rsid w:val="006B245A"/>
    <w:rsid w:val="006B2D5C"/>
    <w:rsid w:val="006B3152"/>
    <w:rsid w:val="006B3155"/>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51B3"/>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50E5"/>
    <w:rsid w:val="00725118"/>
    <w:rsid w:val="007256B0"/>
    <w:rsid w:val="00725B1C"/>
    <w:rsid w:val="007276B2"/>
    <w:rsid w:val="00730078"/>
    <w:rsid w:val="0073067D"/>
    <w:rsid w:val="00730D55"/>
    <w:rsid w:val="007325B7"/>
    <w:rsid w:val="00733742"/>
    <w:rsid w:val="00734BA2"/>
    <w:rsid w:val="00735568"/>
    <w:rsid w:val="007358CC"/>
    <w:rsid w:val="00736FF6"/>
    <w:rsid w:val="007376AC"/>
    <w:rsid w:val="0074042E"/>
    <w:rsid w:val="00741234"/>
    <w:rsid w:val="00742FF2"/>
    <w:rsid w:val="00744B05"/>
    <w:rsid w:val="00744D4F"/>
    <w:rsid w:val="007453C5"/>
    <w:rsid w:val="00745E46"/>
    <w:rsid w:val="00747FC6"/>
    <w:rsid w:val="007503B9"/>
    <w:rsid w:val="00752E99"/>
    <w:rsid w:val="007533CD"/>
    <w:rsid w:val="00753B09"/>
    <w:rsid w:val="00753B63"/>
    <w:rsid w:val="0075436E"/>
    <w:rsid w:val="00754707"/>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4ED0"/>
    <w:rsid w:val="00776617"/>
    <w:rsid w:val="007773A9"/>
    <w:rsid w:val="00777934"/>
    <w:rsid w:val="0078071B"/>
    <w:rsid w:val="00781542"/>
    <w:rsid w:val="00781658"/>
    <w:rsid w:val="007827BB"/>
    <w:rsid w:val="00783FFA"/>
    <w:rsid w:val="007842EA"/>
    <w:rsid w:val="00785765"/>
    <w:rsid w:val="00785A00"/>
    <w:rsid w:val="00785C46"/>
    <w:rsid w:val="00785C6A"/>
    <w:rsid w:val="0078769F"/>
    <w:rsid w:val="0078773B"/>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3916"/>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468A"/>
    <w:rsid w:val="007D503B"/>
    <w:rsid w:val="007D5A3B"/>
    <w:rsid w:val="007D7D2F"/>
    <w:rsid w:val="007E16FB"/>
    <w:rsid w:val="007E1959"/>
    <w:rsid w:val="007E1AED"/>
    <w:rsid w:val="007E3798"/>
    <w:rsid w:val="007E4572"/>
    <w:rsid w:val="007E45B7"/>
    <w:rsid w:val="007E49C1"/>
    <w:rsid w:val="007E4DAD"/>
    <w:rsid w:val="007E5CA5"/>
    <w:rsid w:val="007E6763"/>
    <w:rsid w:val="007E68F1"/>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9F3"/>
    <w:rsid w:val="00845D50"/>
    <w:rsid w:val="008473B3"/>
    <w:rsid w:val="00851FA8"/>
    <w:rsid w:val="00853101"/>
    <w:rsid w:val="00853914"/>
    <w:rsid w:val="00854513"/>
    <w:rsid w:val="0085534C"/>
    <w:rsid w:val="008563F4"/>
    <w:rsid w:val="0085682B"/>
    <w:rsid w:val="0085732A"/>
    <w:rsid w:val="008573B2"/>
    <w:rsid w:val="00860B67"/>
    <w:rsid w:val="00861EF3"/>
    <w:rsid w:val="00861F2F"/>
    <w:rsid w:val="0086310A"/>
    <w:rsid w:val="00863BEB"/>
    <w:rsid w:val="008649B5"/>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C7C"/>
    <w:rsid w:val="008D1E94"/>
    <w:rsid w:val="008D239E"/>
    <w:rsid w:val="008D253E"/>
    <w:rsid w:val="008D2FA6"/>
    <w:rsid w:val="008D3781"/>
    <w:rsid w:val="008D57F2"/>
    <w:rsid w:val="008D669C"/>
    <w:rsid w:val="008D6985"/>
    <w:rsid w:val="008E1C63"/>
    <w:rsid w:val="008E28C7"/>
    <w:rsid w:val="008E327D"/>
    <w:rsid w:val="008E609C"/>
    <w:rsid w:val="008E695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216"/>
    <w:rsid w:val="0090467B"/>
    <w:rsid w:val="009048DA"/>
    <w:rsid w:val="0090495F"/>
    <w:rsid w:val="00905AAE"/>
    <w:rsid w:val="009062C7"/>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3E0D"/>
    <w:rsid w:val="00935B8F"/>
    <w:rsid w:val="00937ACE"/>
    <w:rsid w:val="00937B94"/>
    <w:rsid w:val="0094013C"/>
    <w:rsid w:val="00940715"/>
    <w:rsid w:val="00941353"/>
    <w:rsid w:val="00941611"/>
    <w:rsid w:val="00941C50"/>
    <w:rsid w:val="009423CE"/>
    <w:rsid w:val="00942ED7"/>
    <w:rsid w:val="0094378F"/>
    <w:rsid w:val="00943FDC"/>
    <w:rsid w:val="00944FE3"/>
    <w:rsid w:val="00945063"/>
    <w:rsid w:val="009457C8"/>
    <w:rsid w:val="009464E8"/>
    <w:rsid w:val="009471FF"/>
    <w:rsid w:val="009473FE"/>
    <w:rsid w:val="009500EE"/>
    <w:rsid w:val="00951302"/>
    <w:rsid w:val="009532AA"/>
    <w:rsid w:val="00953947"/>
    <w:rsid w:val="009543F0"/>
    <w:rsid w:val="00955FA8"/>
    <w:rsid w:val="00956263"/>
    <w:rsid w:val="00956BCC"/>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4FC5"/>
    <w:rsid w:val="009755B4"/>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CE9"/>
    <w:rsid w:val="009961C0"/>
    <w:rsid w:val="009A1B7E"/>
    <w:rsid w:val="009A205D"/>
    <w:rsid w:val="009A27B2"/>
    <w:rsid w:val="009A2D0B"/>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10C71"/>
    <w:rsid w:val="00A1100C"/>
    <w:rsid w:val="00A1128B"/>
    <w:rsid w:val="00A1140D"/>
    <w:rsid w:val="00A126AE"/>
    <w:rsid w:val="00A1324D"/>
    <w:rsid w:val="00A13886"/>
    <w:rsid w:val="00A13BA5"/>
    <w:rsid w:val="00A14366"/>
    <w:rsid w:val="00A144F6"/>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57F"/>
    <w:rsid w:val="00A87E56"/>
    <w:rsid w:val="00A9019F"/>
    <w:rsid w:val="00A910DB"/>
    <w:rsid w:val="00A9141C"/>
    <w:rsid w:val="00A919DB"/>
    <w:rsid w:val="00A934AA"/>
    <w:rsid w:val="00A93B75"/>
    <w:rsid w:val="00A94263"/>
    <w:rsid w:val="00A96A23"/>
    <w:rsid w:val="00A97058"/>
    <w:rsid w:val="00A97D18"/>
    <w:rsid w:val="00AA0297"/>
    <w:rsid w:val="00AA0DDD"/>
    <w:rsid w:val="00AA24E0"/>
    <w:rsid w:val="00AA4533"/>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6B63"/>
    <w:rsid w:val="00AB76C5"/>
    <w:rsid w:val="00AB7FC6"/>
    <w:rsid w:val="00AC1676"/>
    <w:rsid w:val="00AC3080"/>
    <w:rsid w:val="00AC411F"/>
    <w:rsid w:val="00AC61F6"/>
    <w:rsid w:val="00AC6908"/>
    <w:rsid w:val="00AC6EF3"/>
    <w:rsid w:val="00AC72F6"/>
    <w:rsid w:val="00AD0D0C"/>
    <w:rsid w:val="00AD292D"/>
    <w:rsid w:val="00AD3B81"/>
    <w:rsid w:val="00AD45F6"/>
    <w:rsid w:val="00AD4A0B"/>
    <w:rsid w:val="00AD56A0"/>
    <w:rsid w:val="00AD637D"/>
    <w:rsid w:val="00AD68DB"/>
    <w:rsid w:val="00AD745E"/>
    <w:rsid w:val="00AD7A3B"/>
    <w:rsid w:val="00AE09F6"/>
    <w:rsid w:val="00AE0BAE"/>
    <w:rsid w:val="00AE15C0"/>
    <w:rsid w:val="00AE20B8"/>
    <w:rsid w:val="00AE28B7"/>
    <w:rsid w:val="00AE371D"/>
    <w:rsid w:val="00AE3A2E"/>
    <w:rsid w:val="00AE4783"/>
    <w:rsid w:val="00AE53C5"/>
    <w:rsid w:val="00AE7733"/>
    <w:rsid w:val="00AE7752"/>
    <w:rsid w:val="00AE7AD7"/>
    <w:rsid w:val="00AF0A2C"/>
    <w:rsid w:val="00AF0D2C"/>
    <w:rsid w:val="00AF1686"/>
    <w:rsid w:val="00AF3753"/>
    <w:rsid w:val="00AF428F"/>
    <w:rsid w:val="00AF5BD4"/>
    <w:rsid w:val="00AF651E"/>
    <w:rsid w:val="00B0013D"/>
    <w:rsid w:val="00B014D9"/>
    <w:rsid w:val="00B01F33"/>
    <w:rsid w:val="00B0236D"/>
    <w:rsid w:val="00B04597"/>
    <w:rsid w:val="00B04923"/>
    <w:rsid w:val="00B04A95"/>
    <w:rsid w:val="00B04B3C"/>
    <w:rsid w:val="00B04E08"/>
    <w:rsid w:val="00B04E5D"/>
    <w:rsid w:val="00B05414"/>
    <w:rsid w:val="00B05748"/>
    <w:rsid w:val="00B060A8"/>
    <w:rsid w:val="00B062D1"/>
    <w:rsid w:val="00B06397"/>
    <w:rsid w:val="00B06DB7"/>
    <w:rsid w:val="00B0791B"/>
    <w:rsid w:val="00B07935"/>
    <w:rsid w:val="00B079F9"/>
    <w:rsid w:val="00B11173"/>
    <w:rsid w:val="00B111C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0E85"/>
    <w:rsid w:val="00B427A7"/>
    <w:rsid w:val="00B43BCE"/>
    <w:rsid w:val="00B43F83"/>
    <w:rsid w:val="00B444CD"/>
    <w:rsid w:val="00B44CF3"/>
    <w:rsid w:val="00B50FD0"/>
    <w:rsid w:val="00B50FDF"/>
    <w:rsid w:val="00B51072"/>
    <w:rsid w:val="00B5139C"/>
    <w:rsid w:val="00B51CC9"/>
    <w:rsid w:val="00B53689"/>
    <w:rsid w:val="00B55033"/>
    <w:rsid w:val="00B56D19"/>
    <w:rsid w:val="00B6072B"/>
    <w:rsid w:val="00B60AE0"/>
    <w:rsid w:val="00B6101A"/>
    <w:rsid w:val="00B614B4"/>
    <w:rsid w:val="00B62D21"/>
    <w:rsid w:val="00B637EF"/>
    <w:rsid w:val="00B64606"/>
    <w:rsid w:val="00B66A87"/>
    <w:rsid w:val="00B70A98"/>
    <w:rsid w:val="00B716E3"/>
    <w:rsid w:val="00B721E6"/>
    <w:rsid w:val="00B72382"/>
    <w:rsid w:val="00B73423"/>
    <w:rsid w:val="00B765ED"/>
    <w:rsid w:val="00B7707E"/>
    <w:rsid w:val="00B7739E"/>
    <w:rsid w:val="00B80EB2"/>
    <w:rsid w:val="00B8104F"/>
    <w:rsid w:val="00B81622"/>
    <w:rsid w:val="00B81A71"/>
    <w:rsid w:val="00B83295"/>
    <w:rsid w:val="00B83404"/>
    <w:rsid w:val="00B83740"/>
    <w:rsid w:val="00B84100"/>
    <w:rsid w:val="00B84A50"/>
    <w:rsid w:val="00B853BA"/>
    <w:rsid w:val="00B858AD"/>
    <w:rsid w:val="00B8731C"/>
    <w:rsid w:val="00B90F2D"/>
    <w:rsid w:val="00B924D5"/>
    <w:rsid w:val="00B931D2"/>
    <w:rsid w:val="00B934A4"/>
    <w:rsid w:val="00B93604"/>
    <w:rsid w:val="00B93D18"/>
    <w:rsid w:val="00B959B6"/>
    <w:rsid w:val="00B96FFD"/>
    <w:rsid w:val="00B97395"/>
    <w:rsid w:val="00BA04D8"/>
    <w:rsid w:val="00BA0610"/>
    <w:rsid w:val="00BA08D8"/>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B7673"/>
    <w:rsid w:val="00BC0138"/>
    <w:rsid w:val="00BC02F4"/>
    <w:rsid w:val="00BC0A6D"/>
    <w:rsid w:val="00BC0F61"/>
    <w:rsid w:val="00BC1139"/>
    <w:rsid w:val="00BC1900"/>
    <w:rsid w:val="00BC27BF"/>
    <w:rsid w:val="00BC294E"/>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1FC"/>
    <w:rsid w:val="00BE5349"/>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27E66"/>
    <w:rsid w:val="00C3063B"/>
    <w:rsid w:val="00C3075D"/>
    <w:rsid w:val="00C30A2A"/>
    <w:rsid w:val="00C32269"/>
    <w:rsid w:val="00C32E5A"/>
    <w:rsid w:val="00C33694"/>
    <w:rsid w:val="00C3780C"/>
    <w:rsid w:val="00C37838"/>
    <w:rsid w:val="00C41D72"/>
    <w:rsid w:val="00C427B9"/>
    <w:rsid w:val="00C4365A"/>
    <w:rsid w:val="00C44754"/>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ED2"/>
    <w:rsid w:val="00C7739B"/>
    <w:rsid w:val="00C816FD"/>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FC8"/>
    <w:rsid w:val="00C96AAC"/>
    <w:rsid w:val="00C96DB8"/>
    <w:rsid w:val="00CA1719"/>
    <w:rsid w:val="00CA1E55"/>
    <w:rsid w:val="00CA2219"/>
    <w:rsid w:val="00CA4914"/>
    <w:rsid w:val="00CA6EBE"/>
    <w:rsid w:val="00CB0691"/>
    <w:rsid w:val="00CB1EFA"/>
    <w:rsid w:val="00CB2999"/>
    <w:rsid w:val="00CB2E30"/>
    <w:rsid w:val="00CB32F2"/>
    <w:rsid w:val="00CB3527"/>
    <w:rsid w:val="00CB36A1"/>
    <w:rsid w:val="00CB4283"/>
    <w:rsid w:val="00CC0033"/>
    <w:rsid w:val="00CC0162"/>
    <w:rsid w:val="00CC04F9"/>
    <w:rsid w:val="00CC5A9C"/>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D24"/>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320"/>
    <w:rsid w:val="00D44A73"/>
    <w:rsid w:val="00D44F0C"/>
    <w:rsid w:val="00D51183"/>
    <w:rsid w:val="00D514C7"/>
    <w:rsid w:val="00D51CA4"/>
    <w:rsid w:val="00D54669"/>
    <w:rsid w:val="00D5554D"/>
    <w:rsid w:val="00D55DDD"/>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D0F"/>
    <w:rsid w:val="00D86DCD"/>
    <w:rsid w:val="00D87BB3"/>
    <w:rsid w:val="00D905AA"/>
    <w:rsid w:val="00D91F7E"/>
    <w:rsid w:val="00D9328F"/>
    <w:rsid w:val="00D936B9"/>
    <w:rsid w:val="00D94D3D"/>
    <w:rsid w:val="00D9514A"/>
    <w:rsid w:val="00D95C8D"/>
    <w:rsid w:val="00DA0706"/>
    <w:rsid w:val="00DA0BE5"/>
    <w:rsid w:val="00DA41BB"/>
    <w:rsid w:val="00DA640A"/>
    <w:rsid w:val="00DA6C19"/>
    <w:rsid w:val="00DB0679"/>
    <w:rsid w:val="00DB082C"/>
    <w:rsid w:val="00DB0F1E"/>
    <w:rsid w:val="00DB1D3E"/>
    <w:rsid w:val="00DB1EEE"/>
    <w:rsid w:val="00DB2D80"/>
    <w:rsid w:val="00DB362A"/>
    <w:rsid w:val="00DB36D8"/>
    <w:rsid w:val="00DB3FB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113C"/>
    <w:rsid w:val="00DD144E"/>
    <w:rsid w:val="00DD14E0"/>
    <w:rsid w:val="00DD2729"/>
    <w:rsid w:val="00DD2D5B"/>
    <w:rsid w:val="00DD3282"/>
    <w:rsid w:val="00DD33D5"/>
    <w:rsid w:val="00DD55A8"/>
    <w:rsid w:val="00DD5911"/>
    <w:rsid w:val="00DD59AA"/>
    <w:rsid w:val="00DD655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3571C"/>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411E"/>
    <w:rsid w:val="00E64B10"/>
    <w:rsid w:val="00E65481"/>
    <w:rsid w:val="00E65B2A"/>
    <w:rsid w:val="00E661AB"/>
    <w:rsid w:val="00E669C5"/>
    <w:rsid w:val="00E66BB6"/>
    <w:rsid w:val="00E70CD1"/>
    <w:rsid w:val="00E70DC3"/>
    <w:rsid w:val="00E7103E"/>
    <w:rsid w:val="00E731EC"/>
    <w:rsid w:val="00E75B09"/>
    <w:rsid w:val="00E7688E"/>
    <w:rsid w:val="00E77DD8"/>
    <w:rsid w:val="00E80889"/>
    <w:rsid w:val="00E82478"/>
    <w:rsid w:val="00E82F88"/>
    <w:rsid w:val="00E84C17"/>
    <w:rsid w:val="00E8502C"/>
    <w:rsid w:val="00E85268"/>
    <w:rsid w:val="00E8604E"/>
    <w:rsid w:val="00E862FB"/>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B070D"/>
    <w:rsid w:val="00EB0F70"/>
    <w:rsid w:val="00EB2F52"/>
    <w:rsid w:val="00EB4211"/>
    <w:rsid w:val="00EB4294"/>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3CE"/>
    <w:rsid w:val="00ED4476"/>
    <w:rsid w:val="00ED4F5A"/>
    <w:rsid w:val="00ED63A3"/>
    <w:rsid w:val="00ED70E9"/>
    <w:rsid w:val="00EE03C1"/>
    <w:rsid w:val="00EE16ED"/>
    <w:rsid w:val="00EE2190"/>
    <w:rsid w:val="00EE32C7"/>
    <w:rsid w:val="00EE3FD3"/>
    <w:rsid w:val="00EE4196"/>
    <w:rsid w:val="00EE643F"/>
    <w:rsid w:val="00EE687C"/>
    <w:rsid w:val="00EF01AC"/>
    <w:rsid w:val="00EF0582"/>
    <w:rsid w:val="00EF0932"/>
    <w:rsid w:val="00EF1250"/>
    <w:rsid w:val="00EF1E11"/>
    <w:rsid w:val="00EF3B49"/>
    <w:rsid w:val="00F00FF0"/>
    <w:rsid w:val="00F03C68"/>
    <w:rsid w:val="00F05269"/>
    <w:rsid w:val="00F07DC1"/>
    <w:rsid w:val="00F12313"/>
    <w:rsid w:val="00F12621"/>
    <w:rsid w:val="00F12C3E"/>
    <w:rsid w:val="00F12F92"/>
    <w:rsid w:val="00F1356A"/>
    <w:rsid w:val="00F17000"/>
    <w:rsid w:val="00F17A82"/>
    <w:rsid w:val="00F2021F"/>
    <w:rsid w:val="00F2166B"/>
    <w:rsid w:val="00F22A1E"/>
    <w:rsid w:val="00F22B9A"/>
    <w:rsid w:val="00F238B5"/>
    <w:rsid w:val="00F246A9"/>
    <w:rsid w:val="00F24C36"/>
    <w:rsid w:val="00F2628A"/>
    <w:rsid w:val="00F27531"/>
    <w:rsid w:val="00F30A39"/>
    <w:rsid w:val="00F331CD"/>
    <w:rsid w:val="00F33BE1"/>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D4"/>
    <w:rsid w:val="00F5425E"/>
    <w:rsid w:val="00F55D0D"/>
    <w:rsid w:val="00F56C15"/>
    <w:rsid w:val="00F56C25"/>
    <w:rsid w:val="00F56C3F"/>
    <w:rsid w:val="00F62E38"/>
    <w:rsid w:val="00F63D8D"/>
    <w:rsid w:val="00F64C57"/>
    <w:rsid w:val="00F651D4"/>
    <w:rsid w:val="00F6539A"/>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64F9"/>
    <w:rsid w:val="00FF0273"/>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1FF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DD2729"/>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2B3C8F"/>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2729"/>
    <w:rPr>
      <w:rFonts w:ascii="Arial" w:hAnsi="Arial"/>
      <w:b/>
      <w:bCs/>
      <w:sz w:val="28"/>
      <w:szCs w:val="28"/>
    </w:rPr>
  </w:style>
  <w:style w:type="character" w:customStyle="1" w:styleId="Heading2Char">
    <w:name w:val="Heading 2 Char"/>
    <w:link w:val="Heading2"/>
    <w:locked/>
    <w:rsid w:val="002B3C8F"/>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877F9F"/>
    <w:pPr>
      <w:tabs>
        <w:tab w:val="right" w:leader="dot" w:pos="9792"/>
      </w:tabs>
      <w:ind w:left="288" w:hanging="288"/>
    </w:pPr>
    <w:rPr>
      <w:noProof/>
    </w:rPr>
  </w:style>
  <w:style w:type="paragraph" w:styleId="TOC2">
    <w:name w:val="toc 2"/>
    <w:basedOn w:val="Normal"/>
    <w:next w:val="Normal"/>
    <w:autoRedefine/>
    <w:uiPriority w:val="39"/>
    <w:rsid w:val="00877F9F"/>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6965">
      <w:bodyDiv w:val="1"/>
      <w:marLeft w:val="0"/>
      <w:marRight w:val="0"/>
      <w:marTop w:val="0"/>
      <w:marBottom w:val="0"/>
      <w:divBdr>
        <w:top w:val="none" w:sz="0" w:space="0" w:color="auto"/>
        <w:left w:val="none" w:sz="0" w:space="0" w:color="auto"/>
        <w:bottom w:val="none" w:sz="0" w:space="0" w:color="auto"/>
        <w:right w:val="none" w:sz="0" w:space="0" w:color="auto"/>
      </w:divBdr>
    </w:div>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75444754">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310453630">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3403859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482234413">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57688258">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49689463">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edicare.gov/sites/default/files/2018-09/11435-Are-You-an-Inpatient-or-Outpatient.pdf" TargetMode="Externa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medicare.gov/media/111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A5703-9FB1-4D68-98AB-502BD6D196D1}">
  <ds:schemaRefs>
    <ds:schemaRef ds:uri="Microsoft.SharePoint.Taxonomy.ContentTypeSync"/>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C42F1D34-3052-47E6-ABFE-9FC5140E1F7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4ea459b-7bbf-43af-834e-d16fbea12f70"/>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C71C5AEF-9350-4F41-9531-61D1B6CE7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06DCFC-AA86-43B8-9F45-56BA5BDE4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12345</Words>
  <Characters>67045</Characters>
  <Application>Microsoft Office Word</Application>
  <DocSecurity>0</DocSecurity>
  <Lines>1596</Lines>
  <Paragraphs>522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4</vt:lpstr>
      <vt:lpstr>Michigan Member Handbook Chapter 4: Benefits Chart</vt:lpstr>
    </vt:vector>
  </TitlesOfParts>
  <Company/>
  <LinksUpToDate>false</LinksUpToDate>
  <CharactersWithSpaces>78868</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4</dc:title>
  <dc:subject>MI CY 2023 MMP Model Member Handbook Chapter 4</dc:subject>
  <dc:creator>CMS/MMCO</dc:creator>
  <cp:keywords>Michigan, MI, Medicare-Medicaid Plan, MMP, Contract Year, CY, 2023, Model Materials, financial alignment model demonstration, Member Handbook, Chapter 4</cp:keywords>
  <cp:lastModifiedBy>Samuel Kelsey</cp:lastModifiedBy>
  <cp:revision>2</cp:revision>
  <cp:lastPrinted>2020-03-10T06:49:00Z</cp:lastPrinted>
  <dcterms:created xsi:type="dcterms:W3CDTF">2023-04-04T13:51:00Z</dcterms:created>
  <dcterms:modified xsi:type="dcterms:W3CDTF">2023-04-04T13:51:00Z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